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12310" w14:textId="73B576A7" w:rsidR="00916823" w:rsidRDefault="00916823" w:rsidP="00B90BC5">
      <w:pPr>
        <w:rPr>
          <w:b/>
          <w:iCs/>
          <w:caps/>
          <w:color w:val="0095D5" w:themeColor="accent1"/>
        </w:rPr>
      </w:pPr>
      <w:r>
        <w:rPr>
          <w:b/>
          <w:iCs/>
          <w:caps/>
          <w:noProof/>
          <w:color w:val="0095D5" w:themeColor="accent1"/>
        </w:rPr>
        <w:drawing>
          <wp:inline distT="0" distB="0" distL="0" distR="0" wp14:anchorId="1395D836" wp14:editId="6EB55169">
            <wp:extent cx="4709160" cy="22308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ein_Ausschnitt_TCC2_Application_Picture_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1062" cy="22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EBA1" w14:textId="52887303" w:rsidR="004E5FE0" w:rsidRDefault="00F4287F" w:rsidP="00B90BC5">
      <w:pPr>
        <w:rPr>
          <w:b/>
          <w:iCs/>
          <w:caps/>
          <w:color w:val="0095D5" w:themeColor="accent1"/>
        </w:rPr>
      </w:pPr>
      <w:r>
        <w:rPr>
          <w:b/>
          <w:iCs/>
          <w:caps/>
          <w:color w:val="0095D5" w:themeColor="accent1"/>
        </w:rPr>
        <w:t xml:space="preserve">HOw </w:t>
      </w:r>
      <w:r w:rsidR="00B90BC5" w:rsidRPr="00B90BC5">
        <w:rPr>
          <w:b/>
          <w:iCs/>
          <w:caps/>
          <w:color w:val="0095D5" w:themeColor="accent1"/>
        </w:rPr>
        <w:t>Good a</w:t>
      </w:r>
      <w:r w:rsidR="00B90BC5">
        <w:rPr>
          <w:b/>
          <w:iCs/>
          <w:caps/>
          <w:color w:val="0095D5" w:themeColor="accent1"/>
        </w:rPr>
        <w:t xml:space="preserve">udio </w:t>
      </w:r>
      <w:r w:rsidR="004E5FE0">
        <w:rPr>
          <w:b/>
          <w:iCs/>
          <w:caps/>
          <w:color w:val="0095D5" w:themeColor="accent1"/>
        </w:rPr>
        <w:t>Can propel your Business forward</w:t>
      </w:r>
    </w:p>
    <w:p w14:paraId="53BDD56E" w14:textId="030ED7C6" w:rsidR="00B90BC5" w:rsidRPr="008C6168" w:rsidRDefault="00B90BC5" w:rsidP="004E5FE0">
      <w:pPr>
        <w:rPr>
          <w:b/>
        </w:rPr>
      </w:pPr>
      <w:r w:rsidRPr="008C6168">
        <w:rPr>
          <w:b/>
        </w:rPr>
        <w:t>Audio quality is a new frontier in digital transformation</w:t>
      </w:r>
    </w:p>
    <w:p w14:paraId="3E715E57" w14:textId="77777777" w:rsidR="00E8019C" w:rsidRPr="00635ED9" w:rsidRDefault="00E8019C" w:rsidP="006A502A"/>
    <w:p w14:paraId="781D6B15" w14:textId="6E564A95" w:rsidR="00EB6566" w:rsidRDefault="0004718D" w:rsidP="00B84B97">
      <w:pPr>
        <w:rPr>
          <w:b/>
          <w:iCs/>
        </w:rPr>
      </w:pPr>
      <w:proofErr w:type="spellStart"/>
      <w:r w:rsidRPr="00635ED9">
        <w:rPr>
          <w:b/>
          <w:i/>
        </w:rPr>
        <w:t>Wedemark</w:t>
      </w:r>
      <w:proofErr w:type="spellEnd"/>
      <w:r w:rsidR="009F5945">
        <w:rPr>
          <w:b/>
          <w:i/>
        </w:rPr>
        <w:t>/Sydney</w:t>
      </w:r>
      <w:r w:rsidR="00094EF7" w:rsidRPr="00635ED9">
        <w:rPr>
          <w:b/>
          <w:i/>
        </w:rPr>
        <w:t>,</w:t>
      </w:r>
      <w:r w:rsidR="00132A6E" w:rsidRPr="00635ED9">
        <w:rPr>
          <w:b/>
          <w:i/>
        </w:rPr>
        <w:t xml:space="preserve"> </w:t>
      </w:r>
      <w:r w:rsidR="00C94D26">
        <w:rPr>
          <w:b/>
          <w:i/>
        </w:rPr>
        <w:t>2</w:t>
      </w:r>
      <w:r w:rsidR="009F5945">
        <w:rPr>
          <w:b/>
          <w:i/>
        </w:rPr>
        <w:t>3</w:t>
      </w:r>
      <w:r w:rsidR="00096052">
        <w:rPr>
          <w:b/>
          <w:i/>
        </w:rPr>
        <w:t xml:space="preserve"> July </w:t>
      </w:r>
      <w:r w:rsidR="006174F8" w:rsidRPr="00635ED9">
        <w:rPr>
          <w:b/>
          <w:i/>
        </w:rPr>
        <w:t>201</w:t>
      </w:r>
      <w:r w:rsidR="00E8019C" w:rsidRPr="00635ED9">
        <w:rPr>
          <w:b/>
          <w:i/>
        </w:rPr>
        <w:t>9</w:t>
      </w:r>
      <w:r w:rsidR="00094EF7" w:rsidRPr="00635ED9">
        <w:rPr>
          <w:b/>
          <w:i/>
        </w:rPr>
        <w:t xml:space="preserve"> </w:t>
      </w:r>
      <w:r w:rsidR="00094EF7" w:rsidRPr="00635ED9">
        <w:rPr>
          <w:b/>
        </w:rPr>
        <w:t>–</w:t>
      </w:r>
      <w:r w:rsidR="005871FA" w:rsidRPr="00635ED9">
        <w:rPr>
          <w:b/>
        </w:rPr>
        <w:t xml:space="preserve"> </w:t>
      </w:r>
      <w:r w:rsidR="00B90BC5" w:rsidRPr="00B90BC5">
        <w:rPr>
          <w:b/>
          <w:iCs/>
        </w:rPr>
        <w:t>Get in touch. Reach out. Contact. There’s a reason why we think of getting closer when we talk about communication</w:t>
      </w:r>
      <w:r w:rsidR="00E74126">
        <w:rPr>
          <w:b/>
          <w:iCs/>
        </w:rPr>
        <w:t xml:space="preserve">. In every aspect of </w:t>
      </w:r>
      <w:proofErr w:type="gramStart"/>
      <w:r w:rsidR="00E74126">
        <w:rPr>
          <w:b/>
          <w:iCs/>
        </w:rPr>
        <w:t>life</w:t>
      </w:r>
      <w:proofErr w:type="gramEnd"/>
      <w:r w:rsidR="00E74126">
        <w:rPr>
          <w:b/>
          <w:iCs/>
        </w:rPr>
        <w:t xml:space="preserve"> it’s important </w:t>
      </w:r>
      <w:r w:rsidR="00D445E8">
        <w:rPr>
          <w:b/>
          <w:iCs/>
        </w:rPr>
        <w:t xml:space="preserve">to listen to others and </w:t>
      </w:r>
      <w:r w:rsidR="00E74126">
        <w:rPr>
          <w:b/>
          <w:iCs/>
        </w:rPr>
        <w:t xml:space="preserve">to be heard </w:t>
      </w:r>
      <w:r w:rsidR="00D445E8">
        <w:rPr>
          <w:b/>
          <w:iCs/>
        </w:rPr>
        <w:t xml:space="preserve">– </w:t>
      </w:r>
      <w:r w:rsidR="00E74126">
        <w:rPr>
          <w:b/>
          <w:iCs/>
        </w:rPr>
        <w:t>and espe</w:t>
      </w:r>
      <w:bookmarkStart w:id="0" w:name="_GoBack"/>
      <w:bookmarkEnd w:id="0"/>
      <w:r w:rsidR="00E74126">
        <w:rPr>
          <w:b/>
          <w:iCs/>
        </w:rPr>
        <w:t xml:space="preserve">cially so in business. Better communication is the key to effective teamwork and to </w:t>
      </w:r>
      <w:r w:rsidR="004662F7">
        <w:rPr>
          <w:b/>
          <w:iCs/>
        </w:rPr>
        <w:t xml:space="preserve">better </w:t>
      </w:r>
      <w:r w:rsidR="00E74126">
        <w:rPr>
          <w:b/>
          <w:iCs/>
        </w:rPr>
        <w:t>understanding customers</w:t>
      </w:r>
      <w:r w:rsidR="00D445E8">
        <w:rPr>
          <w:b/>
          <w:iCs/>
        </w:rPr>
        <w:t>’ needs</w:t>
      </w:r>
      <w:r w:rsidR="00E74126">
        <w:rPr>
          <w:b/>
          <w:iCs/>
        </w:rPr>
        <w:t xml:space="preserve">. </w:t>
      </w:r>
      <w:r w:rsidR="004662F7">
        <w:rPr>
          <w:b/>
          <w:iCs/>
        </w:rPr>
        <w:t>Yet a</w:t>
      </w:r>
      <w:r w:rsidR="00E74126">
        <w:rPr>
          <w:b/>
          <w:iCs/>
        </w:rPr>
        <w:t xml:space="preserve">s digital technologies accelerate the pace of modern business and enable more agile, flexible working practices, </w:t>
      </w:r>
      <w:r w:rsidR="004662F7">
        <w:rPr>
          <w:b/>
          <w:iCs/>
        </w:rPr>
        <w:t xml:space="preserve">too often </w:t>
      </w:r>
      <w:r w:rsidR="00B90BC5" w:rsidRPr="00B90BC5">
        <w:rPr>
          <w:b/>
          <w:iCs/>
        </w:rPr>
        <w:t xml:space="preserve">communication </w:t>
      </w:r>
      <w:r w:rsidR="00EB6566">
        <w:rPr>
          <w:b/>
          <w:iCs/>
        </w:rPr>
        <w:t xml:space="preserve">is </w:t>
      </w:r>
      <w:r w:rsidR="00E74126">
        <w:rPr>
          <w:b/>
          <w:iCs/>
        </w:rPr>
        <w:t xml:space="preserve">the weak link. </w:t>
      </w:r>
      <w:r w:rsidR="004662F7">
        <w:rPr>
          <w:b/>
          <w:iCs/>
        </w:rPr>
        <w:t>The experience of c</w:t>
      </w:r>
      <w:r w:rsidR="00EB6566">
        <w:rPr>
          <w:b/>
          <w:iCs/>
        </w:rPr>
        <w:t>onference call</w:t>
      </w:r>
      <w:r w:rsidR="004662F7">
        <w:rPr>
          <w:b/>
          <w:iCs/>
        </w:rPr>
        <w:t xml:space="preserve">s let down by </w:t>
      </w:r>
      <w:r w:rsidR="00E74126">
        <w:rPr>
          <w:b/>
          <w:iCs/>
        </w:rPr>
        <w:t>hard</w:t>
      </w:r>
      <w:r w:rsidR="00D445E8">
        <w:rPr>
          <w:b/>
          <w:iCs/>
        </w:rPr>
        <w:t>-</w:t>
      </w:r>
      <w:r w:rsidR="00E74126">
        <w:rPr>
          <w:b/>
          <w:iCs/>
        </w:rPr>
        <w:t>to</w:t>
      </w:r>
      <w:r w:rsidR="00D445E8">
        <w:rPr>
          <w:b/>
          <w:iCs/>
        </w:rPr>
        <w:t>-</w:t>
      </w:r>
      <w:r w:rsidR="00E74126">
        <w:rPr>
          <w:b/>
          <w:iCs/>
        </w:rPr>
        <w:t>use technology and poor sound quality</w:t>
      </w:r>
      <w:r w:rsidR="00D95142">
        <w:rPr>
          <w:b/>
          <w:iCs/>
        </w:rPr>
        <w:t xml:space="preserve"> is a familiar</w:t>
      </w:r>
      <w:r w:rsidR="004662F7">
        <w:rPr>
          <w:b/>
          <w:iCs/>
        </w:rPr>
        <w:t xml:space="preserve"> frustration but such second-rate experiences are no longer </w:t>
      </w:r>
      <w:r w:rsidR="004662F7" w:rsidRPr="00675703">
        <w:rPr>
          <w:b/>
          <w:iCs/>
        </w:rPr>
        <w:t xml:space="preserve">acceptable: </w:t>
      </w:r>
      <w:r w:rsidR="00117F68" w:rsidRPr="00675703">
        <w:rPr>
          <w:b/>
          <w:iCs/>
        </w:rPr>
        <w:t>“</w:t>
      </w:r>
      <w:r w:rsidR="004662F7" w:rsidRPr="00675703">
        <w:rPr>
          <w:b/>
          <w:iCs/>
        </w:rPr>
        <w:t>A</w:t>
      </w:r>
      <w:r w:rsidR="00EB6566" w:rsidRPr="00675703">
        <w:rPr>
          <w:b/>
          <w:iCs/>
        </w:rPr>
        <w:t xml:space="preserve">s </w:t>
      </w:r>
      <w:r w:rsidR="00B90BC5" w:rsidRPr="00675703">
        <w:rPr>
          <w:b/>
          <w:iCs/>
        </w:rPr>
        <w:t>businesses embrac</w:t>
      </w:r>
      <w:r w:rsidR="00EB6566" w:rsidRPr="00675703">
        <w:rPr>
          <w:b/>
          <w:iCs/>
        </w:rPr>
        <w:t xml:space="preserve">e </w:t>
      </w:r>
      <w:r w:rsidR="00D95142" w:rsidRPr="00675703">
        <w:rPr>
          <w:b/>
          <w:iCs/>
        </w:rPr>
        <w:t>new ways of working,</w:t>
      </w:r>
      <w:r w:rsidR="004662F7" w:rsidRPr="00675703">
        <w:rPr>
          <w:b/>
          <w:iCs/>
        </w:rPr>
        <w:t xml:space="preserve"> </w:t>
      </w:r>
      <w:r w:rsidR="00D445E8" w:rsidRPr="00675703">
        <w:rPr>
          <w:b/>
          <w:iCs/>
        </w:rPr>
        <w:t>good</w:t>
      </w:r>
      <w:r w:rsidR="00EB6566" w:rsidRPr="00675703">
        <w:rPr>
          <w:b/>
          <w:iCs/>
        </w:rPr>
        <w:t xml:space="preserve"> sound quality is being understood as a way to make remote meetings and conversations </w:t>
      </w:r>
      <w:bookmarkStart w:id="1" w:name="_Hlk14160611"/>
      <w:r w:rsidR="00EB6566" w:rsidRPr="00675703">
        <w:rPr>
          <w:b/>
          <w:iCs/>
        </w:rPr>
        <w:t>as effective as being there in person</w:t>
      </w:r>
      <w:r w:rsidR="00117F68" w:rsidRPr="00675703">
        <w:rPr>
          <w:b/>
          <w:iCs/>
        </w:rPr>
        <w:t>,” explained Kai Tossing</w:t>
      </w:r>
      <w:r w:rsidR="00512FD8" w:rsidRPr="00675703">
        <w:rPr>
          <w:b/>
          <w:iCs/>
        </w:rPr>
        <w:t xml:space="preserve">, </w:t>
      </w:r>
      <w:bookmarkStart w:id="2" w:name="_Hlk14160581"/>
      <w:r w:rsidR="00675703">
        <w:rPr>
          <w:b/>
          <w:iCs/>
          <w:lang w:val="en-US"/>
        </w:rPr>
        <w:t xml:space="preserve">expert for </w:t>
      </w:r>
      <w:bookmarkEnd w:id="2"/>
      <w:r w:rsidR="00675703">
        <w:rPr>
          <w:b/>
          <w:iCs/>
          <w:lang w:val="en-US"/>
        </w:rPr>
        <w:t xml:space="preserve">business solutions </w:t>
      </w:r>
      <w:r w:rsidR="00512FD8" w:rsidRPr="00675703">
        <w:rPr>
          <w:b/>
          <w:iCs/>
          <w:lang w:val="en-US"/>
        </w:rPr>
        <w:t xml:space="preserve">at </w:t>
      </w:r>
      <w:r w:rsidR="00117F68" w:rsidRPr="00675703">
        <w:rPr>
          <w:b/>
          <w:iCs/>
        </w:rPr>
        <w:t>Sennheiser</w:t>
      </w:r>
      <w:bookmarkEnd w:id="1"/>
      <w:r w:rsidR="00117F68" w:rsidRPr="00675703">
        <w:rPr>
          <w:b/>
          <w:iCs/>
        </w:rPr>
        <w:t>. “</w:t>
      </w:r>
      <w:r w:rsidR="00EB6566" w:rsidRPr="00675703">
        <w:rPr>
          <w:b/>
          <w:iCs/>
        </w:rPr>
        <w:t>For modern businesses, good audio matters.</w:t>
      </w:r>
      <w:r w:rsidR="00117F68" w:rsidRPr="00675703">
        <w:rPr>
          <w:b/>
          <w:iCs/>
        </w:rPr>
        <w:t>”</w:t>
      </w:r>
      <w:r w:rsidR="00EB6566">
        <w:rPr>
          <w:b/>
          <w:iCs/>
        </w:rPr>
        <w:t xml:space="preserve"> </w:t>
      </w:r>
    </w:p>
    <w:p w14:paraId="68B64D2D" w14:textId="3FA4FC1B" w:rsidR="00C245B5" w:rsidRDefault="00C245B5" w:rsidP="00EB656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04"/>
        <w:gridCol w:w="2384"/>
      </w:tblGrid>
      <w:tr w:rsidR="007A635E" w14:paraId="497CCD7C" w14:textId="77777777" w:rsidTr="007A635E">
        <w:tc>
          <w:tcPr>
            <w:tcW w:w="4010" w:type="dxa"/>
          </w:tcPr>
          <w:p w14:paraId="78193E64" w14:textId="0AF9A41C" w:rsidR="007A635E" w:rsidRDefault="00B554DC" w:rsidP="00EB6566">
            <w:r>
              <w:rPr>
                <w:noProof/>
              </w:rPr>
              <w:drawing>
                <wp:inline distT="0" distB="0" distL="0" distR="0" wp14:anchorId="26197800" wp14:editId="4BCF6A38">
                  <wp:extent cx="3489960" cy="196288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NLINE_RZV_Infografik_WhyAudioMatters_1920x1080px_19070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850" cy="196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50843407" w14:textId="77777777" w:rsidR="007A635E" w:rsidRDefault="007A635E" w:rsidP="007A635E">
            <w:pPr>
              <w:pStyle w:val="Caption"/>
            </w:pPr>
            <w:r>
              <w:t xml:space="preserve">Various studies underline the importance of high audio quality for effective business communication in </w:t>
            </w:r>
            <w:r w:rsidR="00C01FAB">
              <w:t>modern</w:t>
            </w:r>
            <w:r>
              <w:t xml:space="preserve"> working environment</w:t>
            </w:r>
            <w:r w:rsidR="00C01FAB">
              <w:t>s</w:t>
            </w:r>
          </w:p>
          <w:p w14:paraId="7B7B6FCC" w14:textId="2976D3BB" w:rsidR="0073032E" w:rsidRPr="0073032E" w:rsidRDefault="0073032E" w:rsidP="0073032E"/>
        </w:tc>
      </w:tr>
    </w:tbl>
    <w:p w14:paraId="376865F6" w14:textId="3B1C5327" w:rsidR="00D445E8" w:rsidRDefault="00D445E8" w:rsidP="00EB6566"/>
    <w:p w14:paraId="23A6FEEF" w14:textId="12A0338F" w:rsidR="00B90BC5" w:rsidRDefault="00B90BC5" w:rsidP="00B90BC5">
      <w:pPr>
        <w:rPr>
          <w:iCs/>
          <w:lang w:val="en-US"/>
        </w:rPr>
      </w:pPr>
      <w:r w:rsidRPr="00B90BC5">
        <w:rPr>
          <w:iCs/>
        </w:rPr>
        <w:t xml:space="preserve">In today’s </w:t>
      </w:r>
      <w:r w:rsidR="001148EA">
        <w:rPr>
          <w:iCs/>
        </w:rPr>
        <w:t xml:space="preserve">increasingly </w:t>
      </w:r>
      <w:r w:rsidR="001148EA" w:rsidRPr="00B90BC5">
        <w:rPr>
          <w:iCs/>
        </w:rPr>
        <w:t>digiti</w:t>
      </w:r>
      <w:r w:rsidR="008C6168">
        <w:rPr>
          <w:iCs/>
        </w:rPr>
        <w:t>z</w:t>
      </w:r>
      <w:r w:rsidR="001148EA" w:rsidRPr="00B90BC5">
        <w:rPr>
          <w:iCs/>
        </w:rPr>
        <w:t xml:space="preserve">ed </w:t>
      </w:r>
      <w:r w:rsidRPr="00B90BC5">
        <w:rPr>
          <w:iCs/>
        </w:rPr>
        <w:t>world</w:t>
      </w:r>
      <w:r w:rsidR="008C6168">
        <w:rPr>
          <w:iCs/>
        </w:rPr>
        <w:t xml:space="preserve">, </w:t>
      </w:r>
      <w:r w:rsidRPr="00B90BC5">
        <w:rPr>
          <w:iCs/>
        </w:rPr>
        <w:t xml:space="preserve">agile working practices including mobile and remote working </w:t>
      </w:r>
      <w:r w:rsidR="00D95142">
        <w:rPr>
          <w:iCs/>
        </w:rPr>
        <w:t xml:space="preserve">have </w:t>
      </w:r>
      <w:r w:rsidRPr="00B90BC5">
        <w:rPr>
          <w:iCs/>
        </w:rPr>
        <w:t>becom</w:t>
      </w:r>
      <w:r w:rsidR="00D95142">
        <w:rPr>
          <w:iCs/>
        </w:rPr>
        <w:t>e</w:t>
      </w:r>
      <w:r w:rsidRPr="00B90BC5">
        <w:rPr>
          <w:iCs/>
        </w:rPr>
        <w:t xml:space="preserve"> the new normal. According to Gallup, </w:t>
      </w:r>
      <w:r w:rsidRPr="00B90BC5">
        <w:rPr>
          <w:iCs/>
          <w:lang w:val="en-US"/>
        </w:rPr>
        <w:t>43% of employees in the US worked remotely in some capacity, spending at least some of their time working in a location different from that of their coworkers</w:t>
      </w:r>
      <w:r w:rsidRPr="00B90BC5">
        <w:rPr>
          <w:iCs/>
          <w:vertAlign w:val="superscript"/>
          <w:lang w:val="en-US"/>
        </w:rPr>
        <w:footnoteReference w:id="2"/>
      </w:r>
      <w:r w:rsidR="008C6A68">
        <w:rPr>
          <w:iCs/>
          <w:lang w:val="en-US"/>
        </w:rPr>
        <w:t xml:space="preserve"> </w:t>
      </w:r>
      <w:r w:rsidR="00C01FAB">
        <w:rPr>
          <w:iCs/>
          <w:lang w:val="en-US"/>
        </w:rPr>
        <w:t>–</w:t>
      </w:r>
      <w:r w:rsidR="008C6A68">
        <w:rPr>
          <w:iCs/>
          <w:lang w:val="en-US"/>
        </w:rPr>
        <w:t xml:space="preserve"> whether in a different branch office or even a different country altogether. </w:t>
      </w:r>
      <w:r w:rsidR="00B84B97">
        <w:rPr>
          <w:iCs/>
          <w:lang w:val="en-US"/>
        </w:rPr>
        <w:t>Working away from an office has been</w:t>
      </w:r>
      <w:r w:rsidR="009723B2">
        <w:rPr>
          <w:iCs/>
          <w:lang w:val="en-US"/>
        </w:rPr>
        <w:t xml:space="preserve"> commonplace </w:t>
      </w:r>
      <w:r w:rsidR="00B84B97">
        <w:rPr>
          <w:iCs/>
          <w:lang w:val="en-US"/>
        </w:rPr>
        <w:t xml:space="preserve">in sectors like </w:t>
      </w:r>
      <w:r w:rsidR="00B84B97" w:rsidRPr="00A7261E">
        <w:rPr>
          <w:iCs/>
          <w:lang w:val="en-US"/>
        </w:rPr>
        <w:t>construction or in sales roles</w:t>
      </w:r>
      <w:r w:rsidR="00B84B97" w:rsidRPr="004A4D3C">
        <w:rPr>
          <w:iCs/>
          <w:lang w:val="en-US"/>
        </w:rPr>
        <w:t xml:space="preserve">, but </w:t>
      </w:r>
      <w:r w:rsidR="009723B2">
        <w:rPr>
          <w:iCs/>
          <w:lang w:val="en-US"/>
        </w:rPr>
        <w:t xml:space="preserve">now </w:t>
      </w:r>
      <w:r w:rsidR="00B84B97" w:rsidRPr="004A4D3C">
        <w:rPr>
          <w:iCs/>
          <w:lang w:val="en-US"/>
        </w:rPr>
        <w:t xml:space="preserve">mobile technology </w:t>
      </w:r>
      <w:r w:rsidR="009723B2">
        <w:rPr>
          <w:iCs/>
          <w:lang w:val="en-US"/>
        </w:rPr>
        <w:t xml:space="preserve">has </w:t>
      </w:r>
      <w:r w:rsidR="00B84B97" w:rsidRPr="00A7261E">
        <w:rPr>
          <w:iCs/>
          <w:lang w:val="en-US"/>
        </w:rPr>
        <w:t>provided</w:t>
      </w:r>
      <w:r w:rsidR="009723B2">
        <w:rPr>
          <w:iCs/>
          <w:lang w:val="en-US"/>
        </w:rPr>
        <w:t xml:space="preserve"> businesses with</w:t>
      </w:r>
      <w:r w:rsidR="00B84B97" w:rsidRPr="00A7261E">
        <w:rPr>
          <w:iCs/>
          <w:lang w:val="en-US"/>
        </w:rPr>
        <w:t xml:space="preserve"> greater scope to offer </w:t>
      </w:r>
      <w:r w:rsidR="008C6A68" w:rsidRPr="00A7261E">
        <w:rPr>
          <w:iCs/>
          <w:lang w:val="en-US"/>
        </w:rPr>
        <w:t>flexible work</w:t>
      </w:r>
      <w:r w:rsidR="009723B2">
        <w:rPr>
          <w:iCs/>
          <w:lang w:val="en-US"/>
        </w:rPr>
        <w:t xml:space="preserve"> – for example,</w:t>
      </w:r>
      <w:r w:rsidR="008C6A68" w:rsidRPr="00A7261E">
        <w:rPr>
          <w:iCs/>
          <w:lang w:val="en-US"/>
        </w:rPr>
        <w:t xml:space="preserve"> as an incentive in a competitive labor market. Hence, </w:t>
      </w:r>
      <w:r w:rsidRPr="00A7261E">
        <w:rPr>
          <w:iCs/>
          <w:lang w:val="en-US"/>
        </w:rPr>
        <w:t>the nature of the workforce has</w:t>
      </w:r>
      <w:r w:rsidRPr="00B90BC5">
        <w:rPr>
          <w:iCs/>
          <w:lang w:val="en-US"/>
        </w:rPr>
        <w:t xml:space="preserve"> changed dramatically</w:t>
      </w:r>
      <w:r w:rsidR="008C6A68">
        <w:rPr>
          <w:iCs/>
          <w:lang w:val="en-US"/>
        </w:rPr>
        <w:t>,</w:t>
      </w:r>
      <w:r w:rsidRPr="00B90BC5">
        <w:rPr>
          <w:iCs/>
          <w:lang w:val="en-US"/>
        </w:rPr>
        <w:t xml:space="preserve"> with a tenth of compan</w:t>
      </w:r>
      <w:r w:rsidR="008C6A68">
        <w:rPr>
          <w:iCs/>
          <w:lang w:val="en-US"/>
        </w:rPr>
        <w:t>ies’ staff</w:t>
      </w:r>
      <w:r w:rsidRPr="00B90BC5">
        <w:rPr>
          <w:iCs/>
          <w:lang w:val="en-US"/>
        </w:rPr>
        <w:t xml:space="preserve"> now work</w:t>
      </w:r>
      <w:r w:rsidR="008C6A68">
        <w:rPr>
          <w:iCs/>
          <w:lang w:val="en-US"/>
        </w:rPr>
        <w:t>ing</w:t>
      </w:r>
      <w:r w:rsidRPr="00B90BC5">
        <w:rPr>
          <w:iCs/>
          <w:lang w:val="en-US"/>
        </w:rPr>
        <w:t xml:space="preserve"> from home three or more days a week</w:t>
      </w:r>
      <w:r w:rsidRPr="00B90BC5">
        <w:rPr>
          <w:iCs/>
          <w:vertAlign w:val="superscript"/>
          <w:lang w:val="en-US"/>
        </w:rPr>
        <w:footnoteReference w:id="3"/>
      </w:r>
      <w:r w:rsidRPr="00B90BC5">
        <w:rPr>
          <w:iCs/>
          <w:lang w:val="en-US"/>
        </w:rPr>
        <w:t xml:space="preserve">. </w:t>
      </w:r>
    </w:p>
    <w:p w14:paraId="26E6B132" w14:textId="77777777" w:rsidR="00512FD8" w:rsidRPr="00B90BC5" w:rsidRDefault="00512FD8" w:rsidP="00B90BC5">
      <w:pPr>
        <w:rPr>
          <w:iCs/>
          <w:lang w:val="en-US"/>
        </w:rPr>
      </w:pPr>
    </w:p>
    <w:tbl>
      <w:tblPr>
        <w:tblStyle w:val="TableGrid"/>
        <w:tblpPr w:leftFromText="141" w:rightFromText="141" w:vertAnchor="text" w:horzAnchor="margin" w:tblpY="1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48"/>
        <w:gridCol w:w="3140"/>
      </w:tblGrid>
      <w:tr w:rsidR="00512FD8" w14:paraId="1B908C21" w14:textId="77777777" w:rsidTr="00512FD8">
        <w:tc>
          <w:tcPr>
            <w:tcW w:w="4848" w:type="dxa"/>
          </w:tcPr>
          <w:p w14:paraId="2346C5AC" w14:textId="77777777" w:rsidR="00512FD8" w:rsidRDefault="00512FD8" w:rsidP="00512FD8">
            <w:pPr>
              <w:rPr>
                <w:iCs/>
                <w:lang w:val="en-US"/>
              </w:rPr>
            </w:pPr>
            <w:r>
              <w:rPr>
                <w:iCs/>
                <w:noProof/>
                <w:lang w:val="en-US"/>
              </w:rPr>
              <w:drawing>
                <wp:inline distT="0" distB="0" distL="0" distR="0" wp14:anchorId="135C7DDF" wp14:editId="5E558A1C">
                  <wp:extent cx="3002280" cy="2001520"/>
                  <wp:effectExtent l="0" t="0" r="762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lein_TCC2_Application_Picture_1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600" cy="200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14:paraId="6D1A0DCE" w14:textId="77777777" w:rsidR="00512FD8" w:rsidRDefault="00512FD8" w:rsidP="00512FD8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Agile working practices require new communication tools </w:t>
            </w:r>
          </w:p>
        </w:tc>
      </w:tr>
    </w:tbl>
    <w:p w14:paraId="588EE486" w14:textId="77777777" w:rsidR="00B90BC5" w:rsidRPr="00B90BC5" w:rsidRDefault="00B90BC5" w:rsidP="00B90BC5">
      <w:pPr>
        <w:rPr>
          <w:iCs/>
          <w:lang w:val="en-US"/>
        </w:rPr>
      </w:pPr>
    </w:p>
    <w:p w14:paraId="13C69761" w14:textId="2411E08C" w:rsidR="00512FD8" w:rsidRDefault="00512FD8" w:rsidP="00AC2378">
      <w:pPr>
        <w:rPr>
          <w:iCs/>
          <w:lang w:val="en-US"/>
        </w:rPr>
      </w:pPr>
      <w:r w:rsidRPr="00E30F57">
        <w:rPr>
          <w:iCs/>
          <w:lang w:val="en-US"/>
        </w:rPr>
        <w:t>“</w:t>
      </w:r>
      <w:r w:rsidR="00B84B97" w:rsidRPr="00E30F57">
        <w:rPr>
          <w:iCs/>
          <w:lang w:val="en-US"/>
        </w:rPr>
        <w:t>As business becomes more globally interconnected, and as</w:t>
      </w:r>
      <w:r w:rsidR="00B90BC5" w:rsidRPr="00E30F57">
        <w:rPr>
          <w:iCs/>
          <w:lang w:val="en-US"/>
        </w:rPr>
        <w:t xml:space="preserve"> mobility and remote working be</w:t>
      </w:r>
      <w:r w:rsidR="00B84B97" w:rsidRPr="00E30F57">
        <w:rPr>
          <w:iCs/>
          <w:lang w:val="en-US"/>
        </w:rPr>
        <w:t xml:space="preserve">come </w:t>
      </w:r>
      <w:r w:rsidR="00B90BC5" w:rsidRPr="00E30F57">
        <w:rPr>
          <w:iCs/>
          <w:lang w:val="en-US"/>
        </w:rPr>
        <w:t xml:space="preserve">the new default, </w:t>
      </w:r>
      <w:r w:rsidR="008C6A68" w:rsidRPr="00E30F57">
        <w:rPr>
          <w:iCs/>
          <w:lang w:val="en-US"/>
        </w:rPr>
        <w:t>business and</w:t>
      </w:r>
      <w:r w:rsidR="00B90BC5" w:rsidRPr="00E30F57">
        <w:rPr>
          <w:iCs/>
          <w:lang w:val="en-US"/>
        </w:rPr>
        <w:t xml:space="preserve"> team meeting</w:t>
      </w:r>
      <w:r w:rsidR="008C6A68" w:rsidRPr="00E30F57">
        <w:rPr>
          <w:iCs/>
          <w:lang w:val="en-US"/>
        </w:rPr>
        <w:t>s</w:t>
      </w:r>
      <w:r w:rsidR="00B90BC5" w:rsidRPr="00E30F57">
        <w:rPr>
          <w:iCs/>
          <w:lang w:val="en-US"/>
        </w:rPr>
        <w:t xml:space="preserve"> ha</w:t>
      </w:r>
      <w:r w:rsidR="008C6A68" w:rsidRPr="00E30F57">
        <w:rPr>
          <w:iCs/>
          <w:lang w:val="en-US"/>
        </w:rPr>
        <w:t>ve</w:t>
      </w:r>
      <w:r w:rsidR="00B90BC5" w:rsidRPr="00E30F57">
        <w:rPr>
          <w:iCs/>
          <w:lang w:val="en-US"/>
        </w:rPr>
        <w:t xml:space="preserve"> evolved into an imperfect hybrid</w:t>
      </w:r>
      <w:r w:rsidRPr="00E30F57">
        <w:rPr>
          <w:iCs/>
          <w:lang w:val="en-US"/>
        </w:rPr>
        <w:t>,” said Kai Tossing. “</w:t>
      </w:r>
      <w:r w:rsidR="009723B2" w:rsidRPr="00E30F57">
        <w:rPr>
          <w:iCs/>
          <w:lang w:val="en-US"/>
        </w:rPr>
        <w:t xml:space="preserve">In many </w:t>
      </w:r>
      <w:proofErr w:type="spellStart"/>
      <w:r w:rsidR="009723B2" w:rsidRPr="00E30F57">
        <w:rPr>
          <w:iCs/>
          <w:lang w:val="en-US"/>
        </w:rPr>
        <w:t>organisations</w:t>
      </w:r>
      <w:proofErr w:type="spellEnd"/>
      <w:r w:rsidR="009723B2" w:rsidRPr="00E30F57">
        <w:rPr>
          <w:iCs/>
          <w:lang w:val="en-US"/>
        </w:rPr>
        <w:t xml:space="preserve"> </w:t>
      </w:r>
      <w:r w:rsidR="00B90BC5" w:rsidRPr="00E30F57">
        <w:rPr>
          <w:iCs/>
          <w:lang w:val="en-US"/>
        </w:rPr>
        <w:t>face</w:t>
      </w:r>
      <w:r w:rsidR="009723B2" w:rsidRPr="00E30F57">
        <w:rPr>
          <w:iCs/>
          <w:lang w:val="en-US"/>
        </w:rPr>
        <w:t>-</w:t>
      </w:r>
      <w:r w:rsidR="00B90BC5" w:rsidRPr="00E30F57">
        <w:rPr>
          <w:iCs/>
          <w:lang w:val="en-US"/>
        </w:rPr>
        <w:t>to</w:t>
      </w:r>
      <w:r w:rsidR="009723B2" w:rsidRPr="00E30F57">
        <w:rPr>
          <w:iCs/>
          <w:lang w:val="en-US"/>
        </w:rPr>
        <w:t>-</w:t>
      </w:r>
      <w:r w:rsidR="00B90BC5" w:rsidRPr="00E30F57">
        <w:rPr>
          <w:iCs/>
          <w:lang w:val="en-US"/>
        </w:rPr>
        <w:t>face,</w:t>
      </w:r>
      <w:r w:rsidR="009723B2" w:rsidRPr="00E30F57">
        <w:rPr>
          <w:iCs/>
          <w:lang w:val="en-US"/>
        </w:rPr>
        <w:t xml:space="preserve"> </w:t>
      </w:r>
      <w:r w:rsidR="00B90BC5" w:rsidRPr="00E30F57">
        <w:rPr>
          <w:iCs/>
          <w:lang w:val="en-US"/>
        </w:rPr>
        <w:t>web- and phone-based modes</w:t>
      </w:r>
      <w:r w:rsidR="009723B2" w:rsidRPr="00E30F57">
        <w:rPr>
          <w:iCs/>
          <w:lang w:val="en-US"/>
        </w:rPr>
        <w:t xml:space="preserve"> of</w:t>
      </w:r>
      <w:r w:rsidR="00B90BC5" w:rsidRPr="00E30F57">
        <w:rPr>
          <w:iCs/>
          <w:lang w:val="en-US"/>
        </w:rPr>
        <w:t xml:space="preserve"> collaboration have been meshed together</w:t>
      </w:r>
      <w:r w:rsidR="00C01FAB" w:rsidRPr="00E30F57">
        <w:rPr>
          <w:iCs/>
          <w:lang w:val="en-US"/>
        </w:rPr>
        <w:t xml:space="preserve">. </w:t>
      </w:r>
      <w:r w:rsidR="009723B2" w:rsidRPr="00E30F57">
        <w:rPr>
          <w:iCs/>
          <w:lang w:val="en-US"/>
        </w:rPr>
        <w:t>E</w:t>
      </w:r>
      <w:r w:rsidR="008C6A68" w:rsidRPr="00E30F57">
        <w:rPr>
          <w:iCs/>
          <w:lang w:val="en-US"/>
        </w:rPr>
        <w:t>ven as business</w:t>
      </w:r>
      <w:r w:rsidR="00C01FAB" w:rsidRPr="00E30F57">
        <w:rPr>
          <w:iCs/>
          <w:lang w:val="en-US"/>
        </w:rPr>
        <w:t>es</w:t>
      </w:r>
      <w:r w:rsidR="008C6A68" w:rsidRPr="00E30F57">
        <w:rPr>
          <w:iCs/>
          <w:lang w:val="en-US"/>
        </w:rPr>
        <w:t xml:space="preserve"> rely more on these services, </w:t>
      </w:r>
      <w:r w:rsidR="00C01FAB" w:rsidRPr="00E30F57">
        <w:rPr>
          <w:iCs/>
          <w:lang w:val="en-US"/>
        </w:rPr>
        <w:t>many</w:t>
      </w:r>
      <w:r w:rsidR="00B90BC5" w:rsidRPr="00E30F57">
        <w:rPr>
          <w:iCs/>
          <w:lang w:val="en-US"/>
        </w:rPr>
        <w:t xml:space="preserve"> conferencing arrangements are still failing to deliver </w:t>
      </w:r>
      <w:r w:rsidR="008C6A68" w:rsidRPr="00E30F57">
        <w:rPr>
          <w:iCs/>
          <w:lang w:val="en-US"/>
        </w:rPr>
        <w:t>the necessary level of efficiency and quality to make remote options an adequate substitute for face</w:t>
      </w:r>
      <w:r w:rsidR="004313B4">
        <w:rPr>
          <w:iCs/>
          <w:lang w:val="en-US"/>
        </w:rPr>
        <w:t>-</w:t>
      </w:r>
      <w:r w:rsidR="008C6A68" w:rsidRPr="00E30F57">
        <w:rPr>
          <w:iCs/>
          <w:lang w:val="en-US"/>
        </w:rPr>
        <w:t>to</w:t>
      </w:r>
      <w:r w:rsidR="004313B4">
        <w:rPr>
          <w:iCs/>
          <w:lang w:val="en-US"/>
        </w:rPr>
        <w:t>-</w:t>
      </w:r>
      <w:r w:rsidR="008C6A68" w:rsidRPr="00E30F57">
        <w:rPr>
          <w:iCs/>
          <w:lang w:val="en-US"/>
        </w:rPr>
        <w:t>face communications.</w:t>
      </w:r>
      <w:r w:rsidRPr="00E30F57">
        <w:rPr>
          <w:iCs/>
          <w:lang w:val="en-US"/>
        </w:rPr>
        <w:t>”</w:t>
      </w:r>
      <w:r>
        <w:rPr>
          <w:iCs/>
          <w:lang w:val="en-US"/>
        </w:rPr>
        <w:t xml:space="preserve"> </w:t>
      </w:r>
    </w:p>
    <w:p w14:paraId="4F001AC3" w14:textId="77777777" w:rsidR="00512FD8" w:rsidRDefault="00512FD8" w:rsidP="00AC2378">
      <w:pPr>
        <w:rPr>
          <w:iCs/>
          <w:lang w:val="en-US"/>
        </w:rPr>
      </w:pPr>
    </w:p>
    <w:p w14:paraId="24869428" w14:textId="44AA2952" w:rsidR="00AC2378" w:rsidRDefault="00AC2378" w:rsidP="00AC2378">
      <w:pPr>
        <w:rPr>
          <w:iCs/>
          <w:lang w:val="en-US"/>
        </w:rPr>
      </w:pPr>
      <w:r>
        <w:rPr>
          <w:iCs/>
          <w:lang w:val="en-US"/>
        </w:rPr>
        <w:t xml:space="preserve">For example, </w:t>
      </w:r>
      <w:r w:rsidRPr="00B90BC5">
        <w:rPr>
          <w:iCs/>
          <w:lang w:val="en-US"/>
        </w:rPr>
        <w:t>the average business professional spends 42 minutes per day on conference calls</w:t>
      </w:r>
      <w:r w:rsidRPr="00B90BC5">
        <w:rPr>
          <w:vertAlign w:val="superscript"/>
        </w:rPr>
        <w:footnoteReference w:id="4"/>
      </w:r>
      <w:r w:rsidRPr="00B90BC5">
        <w:rPr>
          <w:iCs/>
          <w:lang w:val="en-US"/>
        </w:rPr>
        <w:t>, yet</w:t>
      </w:r>
      <w:r>
        <w:rPr>
          <w:iCs/>
          <w:lang w:val="en-US"/>
        </w:rPr>
        <w:t xml:space="preserve"> research has found that</w:t>
      </w:r>
      <w:r w:rsidRPr="00B90BC5">
        <w:rPr>
          <w:iCs/>
          <w:lang w:val="en-US"/>
        </w:rPr>
        <w:t xml:space="preserve"> much of this time may be consumed by the inefficiencies of the process: In one particularly striking study, it was found that 15 minutes of a typical </w:t>
      </w:r>
      <w:r w:rsidRPr="00B90BC5">
        <w:rPr>
          <w:iCs/>
          <w:lang w:val="en-US"/>
        </w:rPr>
        <w:lastRenderedPageBreak/>
        <w:t>conference call are wasted struggling to get the meeting started, overcoming challenges with technology</w:t>
      </w:r>
      <w:r w:rsidRPr="00B90BC5">
        <w:rPr>
          <w:vertAlign w:val="superscript"/>
        </w:rPr>
        <w:footnoteReference w:id="5"/>
      </w:r>
      <w:r w:rsidRPr="00B90BC5">
        <w:rPr>
          <w:iCs/>
          <w:lang w:val="en-US"/>
        </w:rPr>
        <w:t xml:space="preserve">. </w:t>
      </w:r>
    </w:p>
    <w:p w14:paraId="2F009C11" w14:textId="1283FF2C" w:rsidR="00AC2378" w:rsidRDefault="00AC2378" w:rsidP="00AC2378">
      <w:pPr>
        <w:rPr>
          <w:iCs/>
          <w:lang w:val="en-US"/>
        </w:rPr>
      </w:pPr>
    </w:p>
    <w:p w14:paraId="7CE1D061" w14:textId="65FD4AFF" w:rsidR="00B90BC5" w:rsidRPr="00B90BC5" w:rsidRDefault="00AC2378" w:rsidP="00B90BC5">
      <w:pPr>
        <w:rPr>
          <w:iCs/>
          <w:lang w:val="en-US"/>
        </w:rPr>
      </w:pPr>
      <w:r w:rsidRPr="00B90BC5">
        <w:rPr>
          <w:iCs/>
          <w:lang w:val="en-US"/>
        </w:rPr>
        <w:t xml:space="preserve">This productivity gap has serious implications </w:t>
      </w:r>
      <w:r w:rsidR="004313B4">
        <w:rPr>
          <w:iCs/>
          <w:lang w:val="en-US"/>
        </w:rPr>
        <w:t xml:space="preserve">– </w:t>
      </w:r>
      <w:r w:rsidRPr="00B90BC5">
        <w:rPr>
          <w:iCs/>
          <w:lang w:val="en-US"/>
        </w:rPr>
        <w:t xml:space="preserve">especially as reliance on online collaboration tools increases. </w:t>
      </w:r>
      <w:r w:rsidR="008C6A68">
        <w:rPr>
          <w:iCs/>
          <w:lang w:val="en-US"/>
        </w:rPr>
        <w:t xml:space="preserve">This can not only impede effective work within a </w:t>
      </w:r>
      <w:proofErr w:type="gramStart"/>
      <w:r w:rsidR="008C6A68">
        <w:rPr>
          <w:iCs/>
          <w:lang w:val="en-US"/>
        </w:rPr>
        <w:t>company, but</w:t>
      </w:r>
      <w:proofErr w:type="gramEnd"/>
      <w:r w:rsidR="008C6A68">
        <w:rPr>
          <w:iCs/>
          <w:lang w:val="en-US"/>
        </w:rPr>
        <w:t xml:space="preserve"> can also present a poor impression to the outside world. When engaging with customers or partners, it’s </w:t>
      </w:r>
      <w:r w:rsidR="00EC13A9">
        <w:rPr>
          <w:iCs/>
          <w:lang w:val="en-US"/>
        </w:rPr>
        <w:t xml:space="preserve">important </w:t>
      </w:r>
      <w:r w:rsidR="008C6A68">
        <w:rPr>
          <w:iCs/>
          <w:lang w:val="en-US"/>
        </w:rPr>
        <w:t xml:space="preserve">to do so in a way that </w:t>
      </w:r>
      <w:r w:rsidR="00EC13A9">
        <w:rPr>
          <w:iCs/>
          <w:lang w:val="en-US"/>
        </w:rPr>
        <w:t xml:space="preserve">reflects </w:t>
      </w:r>
      <w:r w:rsidR="008C6A68">
        <w:rPr>
          <w:iCs/>
          <w:lang w:val="en-US"/>
        </w:rPr>
        <w:t xml:space="preserve">the quality and professionalism of your business. </w:t>
      </w:r>
    </w:p>
    <w:p w14:paraId="7E04020F" w14:textId="77777777" w:rsidR="00B90BC5" w:rsidRPr="00C01FAB" w:rsidRDefault="00B90BC5" w:rsidP="00B90BC5">
      <w:pPr>
        <w:rPr>
          <w:iCs/>
          <w:lang w:val="en-US"/>
        </w:rPr>
      </w:pPr>
    </w:p>
    <w:p w14:paraId="7ACFFE25" w14:textId="3CB3E38F" w:rsidR="00B90BC5" w:rsidRPr="00B90BC5" w:rsidRDefault="00B90BC5" w:rsidP="00B90BC5">
      <w:pPr>
        <w:rPr>
          <w:b/>
          <w:iCs/>
          <w:lang w:val="en-US"/>
        </w:rPr>
      </w:pPr>
      <w:r w:rsidRPr="00B90BC5">
        <w:rPr>
          <w:b/>
          <w:iCs/>
          <w:lang w:val="en-US"/>
        </w:rPr>
        <w:t>Making digital interactions as efficient as face</w:t>
      </w:r>
      <w:r w:rsidR="004313B4">
        <w:rPr>
          <w:b/>
          <w:iCs/>
          <w:lang w:val="en-US"/>
        </w:rPr>
        <w:t>-</w:t>
      </w:r>
      <w:r w:rsidRPr="00B90BC5">
        <w:rPr>
          <w:b/>
          <w:iCs/>
          <w:lang w:val="en-US"/>
        </w:rPr>
        <w:t>to</w:t>
      </w:r>
      <w:r w:rsidR="004313B4">
        <w:rPr>
          <w:b/>
          <w:iCs/>
          <w:lang w:val="en-US"/>
        </w:rPr>
        <w:t>-</w:t>
      </w:r>
      <w:r w:rsidRPr="00B90BC5">
        <w:rPr>
          <w:b/>
          <w:iCs/>
          <w:lang w:val="en-US"/>
        </w:rPr>
        <w:t>face contact</w:t>
      </w:r>
    </w:p>
    <w:p w14:paraId="2D8C8D62" w14:textId="7E9487B0" w:rsidR="00B90BC5" w:rsidRPr="00B90BC5" w:rsidRDefault="00B90BC5" w:rsidP="00B90BC5">
      <w:pPr>
        <w:rPr>
          <w:iCs/>
          <w:lang w:val="en-US"/>
        </w:rPr>
      </w:pPr>
      <w:r w:rsidRPr="00B90BC5">
        <w:rPr>
          <w:iCs/>
          <w:lang w:val="en-US"/>
        </w:rPr>
        <w:t xml:space="preserve">“One of the most significant changes in the modern working environment is a shift from a face-to-face communication to digital channels, </w:t>
      </w:r>
      <w:r w:rsidRPr="00AC2378">
        <w:rPr>
          <w:iCs/>
          <w:lang w:val="en-US"/>
        </w:rPr>
        <w:t xml:space="preserve">which is </w:t>
      </w:r>
      <w:r w:rsidRPr="003C60FE">
        <w:rPr>
          <w:iCs/>
          <w:lang w:val="en-US"/>
        </w:rPr>
        <w:t xml:space="preserve">placing </w:t>
      </w:r>
      <w:r w:rsidR="00AC2378" w:rsidRPr="003C60FE">
        <w:rPr>
          <w:iCs/>
          <w:lang w:val="en-US"/>
        </w:rPr>
        <w:t xml:space="preserve">greater </w:t>
      </w:r>
      <w:r w:rsidRPr="003C60FE">
        <w:rPr>
          <w:iCs/>
          <w:lang w:val="en-US"/>
        </w:rPr>
        <w:t>emphasis</w:t>
      </w:r>
      <w:r w:rsidRPr="00AC2378">
        <w:rPr>
          <w:iCs/>
          <w:lang w:val="en-US"/>
        </w:rPr>
        <w:t xml:space="preserve"> on the</w:t>
      </w:r>
      <w:r w:rsidRPr="00B90BC5">
        <w:rPr>
          <w:iCs/>
          <w:lang w:val="en-US"/>
        </w:rPr>
        <w:t xml:space="preserve"> efficiency and quality of these digitized interactions,” explains </w:t>
      </w:r>
      <w:r w:rsidR="002806AB">
        <w:rPr>
          <w:iCs/>
          <w:lang w:val="en-US"/>
        </w:rPr>
        <w:t>Kai Tossing</w:t>
      </w:r>
      <w:r w:rsidRPr="00B90BC5">
        <w:rPr>
          <w:iCs/>
          <w:lang w:val="en-US"/>
        </w:rPr>
        <w:t xml:space="preserve">. </w:t>
      </w:r>
      <w:r w:rsidR="00AC2378">
        <w:rPr>
          <w:iCs/>
          <w:lang w:val="en-US"/>
        </w:rPr>
        <w:t>“Managed poorly, this transition can prove frustrating, but when executed well</w:t>
      </w:r>
      <w:r w:rsidR="00C01FAB">
        <w:rPr>
          <w:iCs/>
          <w:lang w:val="en-US"/>
        </w:rPr>
        <w:t xml:space="preserve">, </w:t>
      </w:r>
      <w:r w:rsidR="00AC2378">
        <w:rPr>
          <w:iCs/>
          <w:lang w:val="en-US"/>
        </w:rPr>
        <w:t>we find that many people come to prefer digital meetings.”</w:t>
      </w:r>
    </w:p>
    <w:p w14:paraId="63A38E91" w14:textId="77777777" w:rsidR="00B90BC5" w:rsidRPr="00B90BC5" w:rsidRDefault="00B90BC5" w:rsidP="00B90BC5">
      <w:pPr>
        <w:rPr>
          <w:iCs/>
          <w:lang w:val="en-US"/>
        </w:rPr>
      </w:pPr>
    </w:p>
    <w:p w14:paraId="14A13D1A" w14:textId="57DDCD4F" w:rsidR="00B90BC5" w:rsidRDefault="00B90BC5" w:rsidP="00B90BC5">
      <w:pPr>
        <w:rPr>
          <w:bCs/>
          <w:iCs/>
          <w:lang w:val="en-US"/>
        </w:rPr>
      </w:pPr>
      <w:r w:rsidRPr="00B90BC5">
        <w:rPr>
          <w:iCs/>
          <w:lang w:val="en-US"/>
        </w:rPr>
        <w:t xml:space="preserve">According to </w:t>
      </w:r>
      <w:proofErr w:type="spellStart"/>
      <w:r w:rsidRPr="00B90BC5">
        <w:rPr>
          <w:iCs/>
          <w:lang w:val="en-US"/>
        </w:rPr>
        <w:t>Millward</w:t>
      </w:r>
      <w:proofErr w:type="spellEnd"/>
      <w:r w:rsidRPr="00B90BC5">
        <w:rPr>
          <w:iCs/>
          <w:lang w:val="en-US"/>
        </w:rPr>
        <w:t xml:space="preserve"> Brown, 48% of companies with more than 20 employees use online-conferences “often”, with 45% joining conferences using a softphone client such as Skype for Business rather than a </w:t>
      </w:r>
      <w:proofErr w:type="spellStart"/>
      <w:r w:rsidRPr="00B90BC5">
        <w:rPr>
          <w:iCs/>
          <w:lang w:val="en-US"/>
        </w:rPr>
        <w:t>deskphone</w:t>
      </w:r>
      <w:proofErr w:type="spellEnd"/>
      <w:r w:rsidRPr="00B90BC5">
        <w:rPr>
          <w:iCs/>
          <w:lang w:val="en-US"/>
        </w:rPr>
        <w:t>.</w:t>
      </w:r>
      <w:r w:rsidRPr="00B90BC5">
        <w:rPr>
          <w:vertAlign w:val="superscript"/>
        </w:rPr>
        <w:footnoteReference w:id="6"/>
      </w:r>
      <w:r w:rsidRPr="00B90BC5">
        <w:rPr>
          <w:iCs/>
          <w:lang w:val="en-US"/>
        </w:rPr>
        <w:t xml:space="preserve"> The same study also found that sound quality is being increasingly understood as being key to the successful use of these tools: </w:t>
      </w:r>
      <w:r w:rsidRPr="00B90BC5">
        <w:rPr>
          <w:bCs/>
          <w:iCs/>
          <w:lang w:val="en-US"/>
        </w:rPr>
        <w:t>45% of managers believe that the audio quality in virtual meetings must be the same as in face–to-face meetings</w:t>
      </w:r>
      <w:r w:rsidRPr="00B90BC5">
        <w:rPr>
          <w:bCs/>
          <w:iCs/>
          <w:vertAlign w:val="superscript"/>
          <w:lang w:val="en-US"/>
        </w:rPr>
        <w:footnoteReference w:id="7"/>
      </w:r>
      <w:r w:rsidRPr="00B90BC5">
        <w:rPr>
          <w:bCs/>
          <w:iCs/>
          <w:lang w:val="en-US"/>
        </w:rPr>
        <w:t xml:space="preserve">. </w:t>
      </w:r>
    </w:p>
    <w:p w14:paraId="731A2B1C" w14:textId="77777777" w:rsidR="0013112C" w:rsidRPr="00C01FAB" w:rsidRDefault="0013112C" w:rsidP="00B90BC5">
      <w:pPr>
        <w:rPr>
          <w:bCs/>
          <w:i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07"/>
        <w:gridCol w:w="5781"/>
      </w:tblGrid>
      <w:tr w:rsidR="0013112C" w14:paraId="1CF4A8C9" w14:textId="77777777" w:rsidTr="0013112C">
        <w:tc>
          <w:tcPr>
            <w:tcW w:w="4010" w:type="dxa"/>
          </w:tcPr>
          <w:p w14:paraId="1F75E38E" w14:textId="3F388441" w:rsidR="0013112C" w:rsidRPr="0013112C" w:rsidRDefault="0013112C" w:rsidP="0013112C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>A ceiling microphone is a user-friendly solution for meetings with remote participants</w:t>
            </w:r>
          </w:p>
        </w:tc>
        <w:tc>
          <w:tcPr>
            <w:tcW w:w="4010" w:type="dxa"/>
          </w:tcPr>
          <w:p w14:paraId="08A78060" w14:textId="0BAECCA5" w:rsidR="0013112C" w:rsidRDefault="0013112C" w:rsidP="00B90BC5">
            <w:pPr>
              <w:rPr>
                <w:bCs/>
                <w:iCs/>
                <w:lang w:val="en-US"/>
              </w:rPr>
            </w:pPr>
            <w:r>
              <w:rPr>
                <w:bCs/>
                <w:iCs/>
                <w:noProof/>
                <w:lang w:val="en-US"/>
              </w:rPr>
              <w:drawing>
                <wp:inline distT="0" distB="0" distL="0" distR="0" wp14:anchorId="4BED8D50" wp14:editId="55EBF333">
                  <wp:extent cx="3602736" cy="1962912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lein_TCC2_illustration_meeting_scenario_with_TCC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19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1BB8E" w14:textId="77777777" w:rsidR="00B90BC5" w:rsidRPr="00C01FAB" w:rsidRDefault="00B90BC5" w:rsidP="00B90BC5">
      <w:pPr>
        <w:rPr>
          <w:bCs/>
          <w:iCs/>
          <w:lang w:val="en-US"/>
        </w:rPr>
      </w:pPr>
    </w:p>
    <w:p w14:paraId="2574F767" w14:textId="5696B080" w:rsidR="00B90BC5" w:rsidRPr="00B90BC5" w:rsidRDefault="00B90BC5" w:rsidP="00B90BC5">
      <w:pPr>
        <w:rPr>
          <w:iCs/>
          <w:lang w:val="en-US"/>
        </w:rPr>
      </w:pPr>
      <w:r w:rsidRPr="00B90BC5">
        <w:rPr>
          <w:iCs/>
          <w:lang w:val="en-US"/>
        </w:rPr>
        <w:lastRenderedPageBreak/>
        <w:t xml:space="preserve">“Beyond making conferences easier to join, there’s a clear need to ensure that nothing is lost when substituting new modes of communications with being there in person,” said </w:t>
      </w:r>
      <w:r w:rsidR="00AC2378">
        <w:rPr>
          <w:iCs/>
          <w:lang w:val="en-US"/>
        </w:rPr>
        <w:t>Kai Tossing</w:t>
      </w:r>
      <w:r w:rsidRPr="00B90BC5">
        <w:rPr>
          <w:iCs/>
          <w:lang w:val="en-US"/>
        </w:rPr>
        <w:t>. “For example, avoiding remote workers becoming second-class participants in meetings where they can’t hear what is going on in a room, or when longer calls produce fatigue due to poor sound. T</w:t>
      </w:r>
      <w:r w:rsidRPr="00B90BC5">
        <w:rPr>
          <w:iCs/>
          <w:lang w:val="en"/>
        </w:rPr>
        <w:t xml:space="preserve">his is why the best possible sound is increasingly recognized as being essential for effective virtual conversations. Sennheiser’s products address this issue by offering crystal clear sound that </w:t>
      </w:r>
      <w:r w:rsidR="00EC61AB">
        <w:rPr>
          <w:iCs/>
          <w:lang w:val="en"/>
        </w:rPr>
        <w:t xml:space="preserve">makes it easier to interact naturally with customers and co-workers, while providing </w:t>
      </w:r>
      <w:r w:rsidRPr="00B90BC5">
        <w:rPr>
          <w:iCs/>
          <w:lang w:val="en"/>
        </w:rPr>
        <w:t xml:space="preserve">more </w:t>
      </w:r>
      <w:r w:rsidR="00EC61AB">
        <w:rPr>
          <w:iCs/>
          <w:lang w:val="en"/>
        </w:rPr>
        <w:t xml:space="preserve">intuitive operation to </w:t>
      </w:r>
      <w:r w:rsidRPr="00B90BC5">
        <w:rPr>
          <w:iCs/>
          <w:lang w:val="en"/>
        </w:rPr>
        <w:t>speed the flow of work.”</w:t>
      </w:r>
    </w:p>
    <w:p w14:paraId="1343E278" w14:textId="77777777" w:rsidR="00B90BC5" w:rsidRPr="00B90BC5" w:rsidRDefault="00B90BC5" w:rsidP="00B90BC5">
      <w:pPr>
        <w:rPr>
          <w:iCs/>
          <w:lang w:val="en-US"/>
        </w:rPr>
      </w:pPr>
    </w:p>
    <w:p w14:paraId="0C71A058" w14:textId="29645A46" w:rsidR="001148EA" w:rsidRPr="00B90BC5" w:rsidRDefault="001148EA" w:rsidP="00B90BC5">
      <w:pPr>
        <w:rPr>
          <w:b/>
          <w:iCs/>
          <w:lang w:val="en"/>
        </w:rPr>
      </w:pPr>
      <w:r>
        <w:rPr>
          <w:b/>
          <w:iCs/>
          <w:lang w:val="en"/>
        </w:rPr>
        <w:t>Ceiling microphones as a</w:t>
      </w:r>
      <w:r w:rsidR="000706A1">
        <w:rPr>
          <w:b/>
          <w:iCs/>
          <w:lang w:val="en"/>
        </w:rPr>
        <w:t>n</w:t>
      </w:r>
      <w:r>
        <w:rPr>
          <w:b/>
          <w:iCs/>
          <w:lang w:val="en"/>
        </w:rPr>
        <w:t xml:space="preserve"> easy</w:t>
      </w:r>
      <w:r w:rsidR="00ED3CF5">
        <w:rPr>
          <w:b/>
          <w:iCs/>
          <w:lang w:val="en"/>
        </w:rPr>
        <w:t>-</w:t>
      </w:r>
      <w:r>
        <w:rPr>
          <w:b/>
          <w:iCs/>
          <w:lang w:val="en"/>
        </w:rPr>
        <w:t>to</w:t>
      </w:r>
      <w:r w:rsidR="00ED3CF5">
        <w:rPr>
          <w:b/>
          <w:iCs/>
          <w:lang w:val="en"/>
        </w:rPr>
        <w:t>-</w:t>
      </w:r>
      <w:r>
        <w:rPr>
          <w:b/>
          <w:iCs/>
          <w:lang w:val="en"/>
        </w:rPr>
        <w:t>integrate</w:t>
      </w:r>
      <w:r w:rsidR="00ED3CF5">
        <w:rPr>
          <w:b/>
          <w:iCs/>
          <w:lang w:val="en"/>
        </w:rPr>
        <w:t xml:space="preserve"> communications solution</w:t>
      </w:r>
    </w:p>
    <w:p w14:paraId="20154207" w14:textId="77777777" w:rsidR="006936F4" w:rsidRDefault="000706A1" w:rsidP="00B90BC5">
      <w:pPr>
        <w:rPr>
          <w:iCs/>
          <w:lang w:val="en"/>
        </w:rPr>
      </w:pPr>
      <w:r>
        <w:rPr>
          <w:iCs/>
          <w:lang w:val="en"/>
        </w:rPr>
        <w:t xml:space="preserve">“Good sound becomes recognized as an enabler of successful </w:t>
      </w:r>
      <w:r w:rsidRPr="00305C9D">
        <w:rPr>
          <w:iCs/>
          <w:lang w:val="en"/>
        </w:rPr>
        <w:t>collaboration</w:t>
      </w:r>
      <w:r>
        <w:rPr>
          <w:iCs/>
          <w:lang w:val="en"/>
        </w:rPr>
        <w:t xml:space="preserve">,” said Kai Tossing. “One of the </w:t>
      </w:r>
      <w:r w:rsidR="00A15A9E">
        <w:rPr>
          <w:iCs/>
          <w:lang w:val="en"/>
        </w:rPr>
        <w:t xml:space="preserve">audio </w:t>
      </w:r>
      <w:r>
        <w:rPr>
          <w:iCs/>
          <w:lang w:val="en"/>
        </w:rPr>
        <w:t xml:space="preserve">solutions that sticks out as </w:t>
      </w:r>
      <w:r w:rsidR="00A15A9E">
        <w:rPr>
          <w:iCs/>
          <w:lang w:val="en"/>
        </w:rPr>
        <w:t xml:space="preserve">being </w:t>
      </w:r>
      <w:r w:rsidR="00AD5668">
        <w:rPr>
          <w:iCs/>
          <w:lang w:val="en"/>
        </w:rPr>
        <w:t>particularly user-friendly is the ceiling microphone</w:t>
      </w:r>
      <w:r w:rsidR="006936F4">
        <w:rPr>
          <w:iCs/>
          <w:lang w:val="en"/>
        </w:rPr>
        <w:t xml:space="preserve"> – just one central microphone in the room is sufficient to pick up the meeting participants.”</w:t>
      </w:r>
    </w:p>
    <w:p w14:paraId="1D3E7DBA" w14:textId="77777777" w:rsidR="006936F4" w:rsidRDefault="006936F4" w:rsidP="00B90BC5">
      <w:pPr>
        <w:rPr>
          <w:iCs/>
          <w:lang w:val="en"/>
        </w:rPr>
      </w:pPr>
    </w:p>
    <w:p w14:paraId="40309B53" w14:textId="306BCE87" w:rsidR="00DF0712" w:rsidRDefault="006936F4" w:rsidP="00916362">
      <w:pPr>
        <w:rPr>
          <w:iCs/>
        </w:rPr>
      </w:pPr>
      <w:r>
        <w:rPr>
          <w:iCs/>
          <w:lang w:val="en"/>
        </w:rPr>
        <w:t xml:space="preserve">Sennheiser’s ceiling array microphone, </w:t>
      </w:r>
      <w:proofErr w:type="spellStart"/>
      <w:r w:rsidR="00B90BC5" w:rsidRPr="00305C9D">
        <w:rPr>
          <w:iCs/>
          <w:lang w:val="en"/>
        </w:rPr>
        <w:t>TeamConnect</w:t>
      </w:r>
      <w:proofErr w:type="spellEnd"/>
      <w:r w:rsidR="00B90BC5" w:rsidRPr="00305C9D">
        <w:rPr>
          <w:iCs/>
          <w:lang w:val="en"/>
        </w:rPr>
        <w:t xml:space="preserve"> Ceiling 2</w:t>
      </w:r>
      <w:r w:rsidR="00DF0712">
        <w:rPr>
          <w:iCs/>
          <w:lang w:val="en"/>
        </w:rPr>
        <w:t>,</w:t>
      </w:r>
      <w:r w:rsidR="00916362">
        <w:rPr>
          <w:iCs/>
          <w:lang w:val="en"/>
        </w:rPr>
        <w:t xml:space="preserve"> enhances remote meetings, phone and </w:t>
      </w:r>
      <w:r w:rsidR="00B90BC5" w:rsidRPr="00A7261E">
        <w:rPr>
          <w:iCs/>
        </w:rPr>
        <w:t>video conferences with optim</w:t>
      </w:r>
      <w:r w:rsidR="00916362">
        <w:rPr>
          <w:iCs/>
        </w:rPr>
        <w:t>um sound</w:t>
      </w:r>
      <w:r>
        <w:rPr>
          <w:iCs/>
        </w:rPr>
        <w:t xml:space="preserve">. </w:t>
      </w:r>
      <w:r w:rsidR="00916362">
        <w:rPr>
          <w:iCs/>
        </w:rPr>
        <w:t xml:space="preserve">No matter whether companies have already made the digital transition or are at the very beginning – </w:t>
      </w:r>
      <w:proofErr w:type="spellStart"/>
      <w:r w:rsidR="00916362">
        <w:rPr>
          <w:iCs/>
        </w:rPr>
        <w:t>TeamConnect</w:t>
      </w:r>
      <w:proofErr w:type="spellEnd"/>
      <w:r w:rsidR="00916362">
        <w:rPr>
          <w:iCs/>
        </w:rPr>
        <w:t xml:space="preserve"> Ceiling 2 will adapt to their infrastructure, working seamlessly in both digital and analogue environments. </w:t>
      </w:r>
    </w:p>
    <w:p w14:paraId="32DEEF01" w14:textId="77777777" w:rsidR="00BC47A4" w:rsidRDefault="00BC47A4" w:rsidP="00916362">
      <w:pPr>
        <w:rPr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36"/>
        <w:gridCol w:w="3452"/>
      </w:tblGrid>
      <w:tr w:rsidR="00BC47A4" w14:paraId="12AA7589" w14:textId="77777777" w:rsidTr="0013112C">
        <w:tc>
          <w:tcPr>
            <w:tcW w:w="4536" w:type="dxa"/>
          </w:tcPr>
          <w:p w14:paraId="2FCF52B0" w14:textId="33BA932C" w:rsidR="00BC47A4" w:rsidRDefault="00822F38" w:rsidP="00822F38">
            <w:pPr>
              <w:pStyle w:val="Caption"/>
            </w:pPr>
            <w:r>
              <w:t xml:space="preserve">Just one central microphone caters to all meeting participants: </w:t>
            </w:r>
            <w:r w:rsidR="00BC47A4">
              <w:t xml:space="preserve">Sennheiser </w:t>
            </w:r>
            <w:proofErr w:type="spellStart"/>
            <w:r w:rsidR="00BC47A4">
              <w:t>TeamConnect</w:t>
            </w:r>
            <w:proofErr w:type="spellEnd"/>
            <w:r w:rsidR="00BC47A4">
              <w:t xml:space="preserve"> Ceiling 2 </w:t>
            </w:r>
            <w:r>
              <w:t xml:space="preserve">reliably </w:t>
            </w:r>
            <w:r w:rsidR="00BC47A4">
              <w:t>pick</w:t>
            </w:r>
            <w:r>
              <w:t>s</w:t>
            </w:r>
            <w:r w:rsidR="00BC47A4">
              <w:t xml:space="preserve"> up </w:t>
            </w:r>
            <w:r>
              <w:t>the active speaker in a room no matter where they move in the room</w:t>
            </w:r>
          </w:p>
        </w:tc>
        <w:tc>
          <w:tcPr>
            <w:tcW w:w="3452" w:type="dxa"/>
          </w:tcPr>
          <w:p w14:paraId="3FA406ED" w14:textId="3402924F" w:rsidR="00BC47A4" w:rsidRDefault="00BC47A4" w:rsidP="00916362">
            <w:pPr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 wp14:anchorId="61B39D2A" wp14:editId="3C89EFFE">
                  <wp:extent cx="1768524" cy="2652786"/>
                  <wp:effectExtent l="0" t="0" r="317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lein_TCC2_Application_Picture_10_highre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96" cy="266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E6FFD" w14:textId="77777777" w:rsidR="00DF0712" w:rsidRDefault="00DF0712" w:rsidP="00916362">
      <w:pPr>
        <w:rPr>
          <w:iCs/>
        </w:rPr>
      </w:pPr>
    </w:p>
    <w:p w14:paraId="0CC333DE" w14:textId="23C39EC3" w:rsidR="00A15A9E" w:rsidRDefault="00916362" w:rsidP="00916362">
      <w:pPr>
        <w:rPr>
          <w:iCs/>
        </w:rPr>
      </w:pPr>
      <w:r>
        <w:rPr>
          <w:iCs/>
        </w:rPr>
        <w:t xml:space="preserve">Elegantly mounted underneath the ceiling, it will automatically pick up </w:t>
      </w:r>
      <w:r w:rsidRPr="00A7261E">
        <w:rPr>
          <w:iCs/>
        </w:rPr>
        <w:t>the active speaker</w:t>
      </w:r>
      <w:r>
        <w:rPr>
          <w:iCs/>
        </w:rPr>
        <w:t>,</w:t>
      </w:r>
      <w:r w:rsidRPr="00A7261E">
        <w:rPr>
          <w:iCs/>
        </w:rPr>
        <w:t xml:space="preserve"> follow</w:t>
      </w:r>
      <w:r>
        <w:rPr>
          <w:iCs/>
        </w:rPr>
        <w:t>ing</w:t>
      </w:r>
      <w:r w:rsidRPr="00A7261E">
        <w:rPr>
          <w:iCs/>
        </w:rPr>
        <w:t xml:space="preserve"> their voice no matter where they move in the room</w:t>
      </w:r>
      <w:r w:rsidR="00A15A9E">
        <w:rPr>
          <w:iCs/>
        </w:rPr>
        <w:t>. W</w:t>
      </w:r>
      <w:r w:rsidR="000B2B4C">
        <w:rPr>
          <w:iCs/>
        </w:rPr>
        <w:t xml:space="preserve">hile </w:t>
      </w:r>
      <w:r w:rsidR="000B2B4C" w:rsidRPr="00A7261E">
        <w:rPr>
          <w:iCs/>
        </w:rPr>
        <w:t xml:space="preserve">other ceiling mic solutions </w:t>
      </w:r>
      <w:r w:rsidR="000B2B4C" w:rsidRPr="00A7261E">
        <w:rPr>
          <w:iCs/>
        </w:rPr>
        <w:lastRenderedPageBreak/>
        <w:t>require specific speaking zones to be pre-programmed</w:t>
      </w:r>
      <w:r w:rsidR="00A15A9E">
        <w:rPr>
          <w:iCs/>
        </w:rPr>
        <w:t xml:space="preserve">, </w:t>
      </w:r>
      <w:r w:rsidR="00A15A9E" w:rsidRPr="00A7261E">
        <w:rPr>
          <w:iCs/>
        </w:rPr>
        <w:t xml:space="preserve">the flexible single beam used by </w:t>
      </w:r>
      <w:proofErr w:type="spellStart"/>
      <w:r w:rsidR="00A15A9E" w:rsidRPr="00A7261E">
        <w:rPr>
          <w:iCs/>
        </w:rPr>
        <w:t>TeamConnect</w:t>
      </w:r>
      <w:proofErr w:type="spellEnd"/>
      <w:r w:rsidR="00A15A9E" w:rsidRPr="00A7261E">
        <w:rPr>
          <w:iCs/>
        </w:rPr>
        <w:t xml:space="preserve"> Ceiling 2 </w:t>
      </w:r>
      <w:r w:rsidR="00A15A9E">
        <w:rPr>
          <w:iCs/>
        </w:rPr>
        <w:t xml:space="preserve">gives people total freedom of movement and allows for a totally flexible use of the meeting room. </w:t>
      </w:r>
    </w:p>
    <w:p w14:paraId="7B177076" w14:textId="77777777" w:rsidR="00A15A9E" w:rsidRDefault="00A15A9E" w:rsidP="00916362">
      <w:pPr>
        <w:rPr>
          <w:iCs/>
        </w:rPr>
      </w:pPr>
    </w:p>
    <w:p w14:paraId="734E4972" w14:textId="72B32F7A" w:rsidR="00916362" w:rsidRDefault="00916362" w:rsidP="00916362">
      <w:pPr>
        <w:rPr>
          <w:iCs/>
        </w:rPr>
      </w:pPr>
      <w:r w:rsidRPr="00A7261E">
        <w:rPr>
          <w:iCs/>
          <w:lang w:val="en"/>
        </w:rPr>
        <w:t xml:space="preserve">For remote participants, </w:t>
      </w:r>
      <w:r w:rsidRPr="00A7261E">
        <w:rPr>
          <w:iCs/>
          <w:lang w:val="en-US"/>
        </w:rPr>
        <w:t>the excellent audio quality offers crystal</w:t>
      </w:r>
      <w:r w:rsidR="00DF0712">
        <w:rPr>
          <w:iCs/>
          <w:lang w:val="en-US"/>
        </w:rPr>
        <w:t>-</w:t>
      </w:r>
      <w:r w:rsidRPr="00A7261E">
        <w:rPr>
          <w:iCs/>
          <w:lang w:val="en-US"/>
        </w:rPr>
        <w:t>clear speech that is free from distracting ambient noise. Conferences are thus enhanced by stress-free, easy interaction</w:t>
      </w:r>
      <w:r w:rsidR="002845DC">
        <w:rPr>
          <w:iCs/>
          <w:lang w:val="en-US"/>
        </w:rPr>
        <w:t xml:space="preserve"> </w:t>
      </w:r>
      <w:r w:rsidRPr="00A7261E">
        <w:rPr>
          <w:iCs/>
          <w:lang w:val="en-US"/>
        </w:rPr>
        <w:t>that ensures more productive meetings.</w:t>
      </w:r>
    </w:p>
    <w:p w14:paraId="6E528549" w14:textId="77777777" w:rsidR="008B0279" w:rsidRPr="00A7261E" w:rsidRDefault="008B0279" w:rsidP="00B90BC5">
      <w:pPr>
        <w:rPr>
          <w:iCs/>
        </w:rPr>
      </w:pPr>
    </w:p>
    <w:p w14:paraId="794DE235" w14:textId="68054B3F" w:rsidR="00B90BC5" w:rsidRPr="00B90BC5" w:rsidRDefault="00B90BC5" w:rsidP="00B90BC5">
      <w:pPr>
        <w:rPr>
          <w:iCs/>
          <w:lang w:val="en"/>
        </w:rPr>
      </w:pPr>
      <w:r w:rsidRPr="00B90BC5">
        <w:rPr>
          <w:iCs/>
          <w:lang w:val="en"/>
        </w:rPr>
        <w:t>“With the superior audio of TeamConnect Ceiling 2, the virtual channels that business</w:t>
      </w:r>
      <w:r w:rsidR="007F3E38">
        <w:rPr>
          <w:iCs/>
          <w:lang w:val="en"/>
        </w:rPr>
        <w:t>es</w:t>
      </w:r>
      <w:r w:rsidRPr="00B90BC5">
        <w:rPr>
          <w:iCs/>
          <w:lang w:val="en"/>
        </w:rPr>
        <w:t xml:space="preserve"> rely on no longer have to feel like a compromise,” conclude</w:t>
      </w:r>
      <w:r w:rsidR="0073032E">
        <w:rPr>
          <w:iCs/>
          <w:lang w:val="en"/>
        </w:rPr>
        <w:t>d</w:t>
      </w:r>
      <w:r w:rsidRPr="00B90BC5">
        <w:rPr>
          <w:iCs/>
          <w:lang w:val="en"/>
        </w:rPr>
        <w:t xml:space="preserve"> </w:t>
      </w:r>
      <w:r w:rsidR="008B0279">
        <w:rPr>
          <w:iCs/>
          <w:lang w:val="en"/>
        </w:rPr>
        <w:t>Kai Tossing</w:t>
      </w:r>
      <w:r w:rsidRPr="00B90BC5">
        <w:rPr>
          <w:iCs/>
          <w:lang w:val="en"/>
        </w:rPr>
        <w:t>. “With great audio you can get closer again. With great audio it’s easier to connect.”</w:t>
      </w:r>
    </w:p>
    <w:p w14:paraId="07B1CBDB" w14:textId="1601FE81" w:rsidR="0060620D" w:rsidRDefault="0060620D" w:rsidP="00312EBA"/>
    <w:p w14:paraId="658D6ACF" w14:textId="7D478021" w:rsidR="00E30F57" w:rsidRDefault="00E30F57" w:rsidP="00312EBA"/>
    <w:p w14:paraId="3B0B78A3" w14:textId="296AD1DA" w:rsidR="00E30F57" w:rsidRPr="00E30F57" w:rsidRDefault="00E30F57" w:rsidP="00E30F57">
      <w:pPr>
        <w:pStyle w:val="Heading1"/>
      </w:pPr>
      <w:r w:rsidRPr="00F24FFB">
        <w:t>Image link</w:t>
      </w:r>
    </w:p>
    <w:p w14:paraId="2BC7A00D" w14:textId="433CC915" w:rsidR="00757C8F" w:rsidRDefault="009F5945" w:rsidP="00757C8F">
      <w:hyperlink r:id="rId14" w:history="1">
        <w:r w:rsidR="00F24FFB" w:rsidRPr="00B40F37">
          <w:rPr>
            <w:rStyle w:val="Hyperlink"/>
          </w:rPr>
          <w:t>http://sennheiser-brandzone.com/pincollection.jspx?collectionName={5da1782c-c257-4689-98c5-9f2559b75914}</w:t>
        </w:r>
      </w:hyperlink>
    </w:p>
    <w:p w14:paraId="0666B831" w14:textId="0DFB0AB1" w:rsidR="00F24FFB" w:rsidRDefault="00F24FFB" w:rsidP="00757C8F">
      <w:pPr>
        <w:rPr>
          <w:rFonts w:eastAsia="PMingLiU" w:cs="Arial"/>
          <w:color w:val="000000"/>
          <w:szCs w:val="18"/>
          <w:u w:color="000000"/>
          <w:lang w:eastAsia="zh-TW"/>
        </w:rPr>
      </w:pPr>
    </w:p>
    <w:p w14:paraId="72D5D687" w14:textId="77777777" w:rsidR="00F24FFB" w:rsidRDefault="00F24FFB" w:rsidP="00757C8F">
      <w:pPr>
        <w:rPr>
          <w:rFonts w:eastAsia="PMingLiU" w:cs="Arial"/>
          <w:color w:val="000000"/>
          <w:szCs w:val="18"/>
          <w:u w:color="000000"/>
          <w:lang w:eastAsia="zh-TW"/>
        </w:rPr>
      </w:pPr>
    </w:p>
    <w:p w14:paraId="190B4837" w14:textId="77777777" w:rsidR="008F7479" w:rsidRPr="004F236E" w:rsidRDefault="008F7479" w:rsidP="008F7479">
      <w:pPr>
        <w:spacing w:line="240" w:lineRule="auto"/>
        <w:rPr>
          <w:b/>
        </w:rPr>
      </w:pPr>
      <w:bookmarkStart w:id="3" w:name="_Hlk514166287"/>
      <w:r w:rsidRPr="004F236E">
        <w:rPr>
          <w:b/>
        </w:rPr>
        <w:t>About Sennheiser</w:t>
      </w:r>
    </w:p>
    <w:bookmarkEnd w:id="3"/>
    <w:p w14:paraId="60DE230C" w14:textId="77777777" w:rsidR="008F7479" w:rsidRPr="001D45C9" w:rsidRDefault="008F7479" w:rsidP="008F7479">
      <w:pPr>
        <w:spacing w:line="240" w:lineRule="auto"/>
      </w:pPr>
      <w:r w:rsidRPr="00F54F56"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t xml:space="preserve">loudspeakers, </w:t>
      </w:r>
      <w:r w:rsidRPr="00F54F56">
        <w:t xml:space="preserve">microphones and wireless transmission systems. Since 2013, Sennheiser has been </w:t>
      </w:r>
      <w:r>
        <w:t>managed</w:t>
      </w:r>
      <w:r w:rsidRPr="00F54F56">
        <w:t xml:space="preserve"> </w:t>
      </w:r>
      <w:r>
        <w:t xml:space="preserve">by Daniel Sennheiser and </w:t>
      </w:r>
      <w:proofErr w:type="spellStart"/>
      <w:r>
        <w:t>Dr.</w:t>
      </w:r>
      <w:proofErr w:type="spellEnd"/>
      <w:r>
        <w:t> </w:t>
      </w:r>
      <w:r w:rsidRPr="00F54F56">
        <w:t>Andreas Sennheiser, the third generation of the family to run the company. In 201</w:t>
      </w:r>
      <w:r>
        <w:t>8</w:t>
      </w:r>
      <w:r w:rsidRPr="00F54F56">
        <w:t xml:space="preserve">, the Sennheiser Group </w:t>
      </w:r>
      <w:r>
        <w:t>generated turnover</w:t>
      </w:r>
      <w:r w:rsidRPr="00F54F56">
        <w:t xml:space="preserve"> </w:t>
      </w:r>
      <w:proofErr w:type="spellStart"/>
      <w:r w:rsidRPr="00F54F56">
        <w:t>totaling</w:t>
      </w:r>
      <w:proofErr w:type="spellEnd"/>
      <w:r w:rsidRPr="00F54F56">
        <w:t xml:space="preserve"> </w:t>
      </w:r>
      <w:r w:rsidRPr="00F54F56">
        <w:rPr>
          <w:rFonts w:eastAsia="PMingLiU"/>
          <w:szCs w:val="18"/>
          <w:lang w:eastAsia="zh-TW"/>
        </w:rPr>
        <w:t>€</w:t>
      </w:r>
      <w:r>
        <w:t>710.7</w:t>
      </w:r>
      <w:r w:rsidRPr="00F54F56">
        <w:t xml:space="preserve"> million. </w:t>
      </w:r>
      <w:r w:rsidRPr="001D45C9">
        <w:rPr>
          <w:color w:val="0095D5" w:themeColor="accent1"/>
          <w:szCs w:val="18"/>
        </w:rPr>
        <w:t>www.sennheiser.com</w:t>
      </w:r>
    </w:p>
    <w:p w14:paraId="44F35E9F" w14:textId="77777777" w:rsidR="008F7479" w:rsidRDefault="008F7479" w:rsidP="008F7479">
      <w:pPr>
        <w:pStyle w:val="About"/>
      </w:pPr>
    </w:p>
    <w:p w14:paraId="4781DCBE" w14:textId="77777777" w:rsidR="008F7479" w:rsidRPr="00BE1B12" w:rsidRDefault="008F7479" w:rsidP="008F7479">
      <w:pPr>
        <w:pStyle w:val="About"/>
      </w:pPr>
    </w:p>
    <w:p w14:paraId="5BFE3CD7" w14:textId="74BCC3C5" w:rsidR="008F7479" w:rsidRPr="00016814" w:rsidRDefault="008F7479" w:rsidP="008F7479">
      <w:pPr>
        <w:pStyle w:val="Contact"/>
        <w:rPr>
          <w:b/>
        </w:rPr>
      </w:pPr>
      <w:r w:rsidRPr="00016814">
        <w:rPr>
          <w:b/>
        </w:rPr>
        <w:t>Global</w:t>
      </w:r>
      <w:r>
        <w:rPr>
          <w:b/>
        </w:rPr>
        <w:t xml:space="preserve"> press </w:t>
      </w:r>
      <w:proofErr w:type="gramStart"/>
      <w:r>
        <w:rPr>
          <w:b/>
        </w:rPr>
        <w:t>contact</w:t>
      </w:r>
      <w:proofErr w:type="gramEnd"/>
      <w:r w:rsidR="009F5945">
        <w:rPr>
          <w:b/>
        </w:rPr>
        <w:tab/>
      </w:r>
      <w:r w:rsidR="009F5945">
        <w:rPr>
          <w:b/>
        </w:rPr>
        <w:tab/>
        <w:t>Local Press Contact</w:t>
      </w:r>
    </w:p>
    <w:p w14:paraId="4370D973" w14:textId="77777777" w:rsidR="008F7479" w:rsidRPr="00016814" w:rsidRDefault="008F7479" w:rsidP="008F7479">
      <w:pPr>
        <w:pStyle w:val="Contact"/>
      </w:pPr>
    </w:p>
    <w:p w14:paraId="5B52E658" w14:textId="5E477307" w:rsidR="008F7479" w:rsidRPr="009C453F" w:rsidRDefault="008F7479" w:rsidP="008F7479">
      <w:pPr>
        <w:pStyle w:val="Contact"/>
        <w:rPr>
          <w:color w:val="0095D5"/>
        </w:rPr>
      </w:pPr>
      <w:r w:rsidRPr="009C453F">
        <w:rPr>
          <w:color w:val="0095D5"/>
        </w:rPr>
        <w:t>Stephanie Schmidt</w:t>
      </w:r>
      <w:r w:rsidR="009F5945">
        <w:rPr>
          <w:color w:val="0095D5"/>
        </w:rPr>
        <w:tab/>
      </w:r>
      <w:r w:rsidR="009F5945">
        <w:rPr>
          <w:color w:val="0095D5"/>
        </w:rPr>
        <w:tab/>
        <w:t>Heather Reid</w:t>
      </w:r>
    </w:p>
    <w:p w14:paraId="165BA872" w14:textId="3FE39587" w:rsidR="008F7479" w:rsidRPr="009C453F" w:rsidRDefault="009F5945" w:rsidP="008F7479">
      <w:pPr>
        <w:pStyle w:val="Contact"/>
      </w:pPr>
      <w:hyperlink r:id="rId15" w:history="1">
        <w:r w:rsidRPr="009F5945">
          <w:rPr>
            <w:rStyle w:val="Hyperlink"/>
            <w:u w:val="none"/>
          </w:rPr>
          <w:t>stephanie.schmidt@sennheiser.com</w:t>
        </w:r>
      </w:hyperlink>
      <w:r>
        <w:tab/>
      </w:r>
      <w:r>
        <w:tab/>
        <w:t>heather.reid@sennheiser.com</w:t>
      </w:r>
    </w:p>
    <w:p w14:paraId="5559D529" w14:textId="209E6440" w:rsidR="008F7479" w:rsidRDefault="008F7479" w:rsidP="008F7479">
      <w:pPr>
        <w:pStyle w:val="Contact"/>
        <w:rPr>
          <w:rFonts w:cs="Times New Roman"/>
          <w:bCs/>
          <w:lang w:val="de-DE"/>
        </w:rPr>
      </w:pPr>
      <w:r>
        <w:rPr>
          <w:lang w:val="de-DE"/>
        </w:rPr>
        <w:t>+49 (5130) 600 – 1275</w:t>
      </w:r>
      <w:r w:rsidR="009F5945">
        <w:rPr>
          <w:lang w:val="de-DE"/>
        </w:rPr>
        <w:tab/>
      </w:r>
      <w:r w:rsidR="009F5945">
        <w:rPr>
          <w:lang w:val="de-DE"/>
        </w:rPr>
        <w:tab/>
        <w:t>+61 448 119 609</w:t>
      </w:r>
    </w:p>
    <w:p w14:paraId="72536520" w14:textId="77777777" w:rsidR="008F7479" w:rsidRDefault="008F7479" w:rsidP="008F7479"/>
    <w:sectPr w:rsidR="008F7479" w:rsidSect="00B6328B">
      <w:headerReference w:type="default" r:id="rId16"/>
      <w:headerReference w:type="first" r:id="rId17"/>
      <w:footerReference w:type="first" r:id="rId18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FF98A" w14:textId="77777777" w:rsidR="00950EFA" w:rsidRDefault="00950EFA" w:rsidP="00CA1EB9">
      <w:pPr>
        <w:spacing w:line="240" w:lineRule="auto"/>
      </w:pPr>
      <w:r>
        <w:separator/>
      </w:r>
    </w:p>
  </w:endnote>
  <w:endnote w:type="continuationSeparator" w:id="0">
    <w:p w14:paraId="02FD044E" w14:textId="77777777" w:rsidR="00950EFA" w:rsidRDefault="00950EFA" w:rsidP="00CA1EB9">
      <w:pPr>
        <w:spacing w:line="240" w:lineRule="auto"/>
      </w:pPr>
      <w:r>
        <w:continuationSeparator/>
      </w:r>
    </w:p>
  </w:endnote>
  <w:endnote w:type="continuationNotice" w:id="1">
    <w:p w14:paraId="346FA00E" w14:textId="77777777" w:rsidR="00950EFA" w:rsidRDefault="00950EF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-Book">
    <w:altName w:val="Calibri"/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B9642A20-1F1F-43E1-8C53-94B1A3D883C4}"/>
  </w:font>
  <w:font w:name="Sennheiser Office">
    <w:altName w:val="Avenir Roman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A5B5E42D-2339-4CC4-89D6-68961071ED92}"/>
    <w:embedBold r:id="rId3" w:fontKey="{3A6A150E-6AF0-45DC-BD3E-974BAB299FB5}"/>
    <w:embedBoldItalic r:id="rId4" w:fontKey="{95A50444-A6FA-4D54-B4F5-2251911774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2639C02-1E13-4F1D-8FCC-34C863EF61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8E8E00-A13D-4162-92D5-A6E7D055E96B}"/>
  </w:font>
  <w:font w:name="Sennheiser-Bold">
    <w:altName w:val="Calibri"/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3B06A8C3-3A9A-472B-A2DC-29CD9301D8D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950EFA" w:rsidRDefault="00950EFA">
    <w:pPr>
      <w:pStyle w:val="Footer"/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C08DE" w14:textId="77777777" w:rsidR="00950EFA" w:rsidRDefault="00950EFA" w:rsidP="00CA1EB9">
      <w:pPr>
        <w:spacing w:line="240" w:lineRule="auto"/>
      </w:pPr>
      <w:r>
        <w:separator/>
      </w:r>
    </w:p>
  </w:footnote>
  <w:footnote w:type="continuationSeparator" w:id="0">
    <w:p w14:paraId="219004B6" w14:textId="77777777" w:rsidR="00950EFA" w:rsidRDefault="00950EFA" w:rsidP="00CA1EB9">
      <w:pPr>
        <w:spacing w:line="240" w:lineRule="auto"/>
      </w:pPr>
      <w:r>
        <w:continuationSeparator/>
      </w:r>
    </w:p>
  </w:footnote>
  <w:footnote w:type="continuationNotice" w:id="1">
    <w:p w14:paraId="12F93720" w14:textId="77777777" w:rsidR="00950EFA" w:rsidRDefault="00950EFA">
      <w:pPr>
        <w:spacing w:line="240" w:lineRule="auto"/>
      </w:pPr>
    </w:p>
  </w:footnote>
  <w:footnote w:id="2">
    <w:p w14:paraId="77C48D07" w14:textId="77777777" w:rsidR="00950EFA" w:rsidRPr="00B90BC5" w:rsidRDefault="00950EFA" w:rsidP="00B90BC5">
      <w:pPr>
        <w:pStyle w:val="FootnoteText"/>
        <w:rPr>
          <w:sz w:val="16"/>
          <w:szCs w:val="16"/>
          <w:lang w:val="en-US"/>
        </w:rPr>
      </w:pPr>
      <w:r w:rsidRPr="00B90BC5">
        <w:rPr>
          <w:rStyle w:val="FootnoteReference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r w:rsidRPr="00B90BC5">
        <w:rPr>
          <w:sz w:val="16"/>
          <w:szCs w:val="16"/>
          <w:lang w:val="de-DE"/>
        </w:rPr>
        <w:t>Gallup 2017 State of the American Workplace</w:t>
      </w:r>
    </w:p>
  </w:footnote>
  <w:footnote w:id="3">
    <w:p w14:paraId="4A6339C2" w14:textId="77777777" w:rsidR="00950EFA" w:rsidRPr="00B90BC5" w:rsidRDefault="00950EFA" w:rsidP="00B90BC5">
      <w:pPr>
        <w:pStyle w:val="FootnoteText"/>
        <w:rPr>
          <w:sz w:val="16"/>
          <w:szCs w:val="16"/>
          <w:lang w:val="en-US"/>
        </w:rPr>
      </w:pPr>
      <w:r w:rsidRPr="00B90BC5">
        <w:rPr>
          <w:rStyle w:val="FootnoteReference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r w:rsidRPr="00B90BC5">
        <w:rPr>
          <w:sz w:val="16"/>
          <w:szCs w:val="16"/>
          <w:lang w:val="en-US"/>
        </w:rPr>
        <w:t>Commercial Integrator’s 2018 Deep Dive Study on Meeting Room Audio</w:t>
      </w:r>
    </w:p>
  </w:footnote>
  <w:footnote w:id="4">
    <w:p w14:paraId="029D4458" w14:textId="77777777" w:rsidR="00950EFA" w:rsidRPr="00B90BC5" w:rsidRDefault="00950EFA" w:rsidP="00AC2378">
      <w:pPr>
        <w:pStyle w:val="FootnoteText"/>
        <w:rPr>
          <w:sz w:val="16"/>
          <w:szCs w:val="16"/>
          <w:lang w:val="en-US"/>
        </w:rPr>
      </w:pPr>
      <w:r w:rsidRPr="00B90BC5">
        <w:rPr>
          <w:rStyle w:val="FootnoteReference"/>
          <w:sz w:val="16"/>
          <w:szCs w:val="16"/>
        </w:rPr>
        <w:footnoteRef/>
      </w:r>
      <w:r w:rsidRPr="00B90BC5">
        <w:rPr>
          <w:sz w:val="16"/>
          <w:szCs w:val="16"/>
          <w:vertAlign w:val="superscript"/>
          <w:lang w:val="en-US"/>
        </w:rPr>
        <w:t xml:space="preserve"> </w:t>
      </w:r>
      <w:proofErr w:type="spellStart"/>
      <w:r w:rsidRPr="00B90BC5">
        <w:rPr>
          <w:sz w:val="16"/>
          <w:szCs w:val="16"/>
          <w:lang w:val="en-US"/>
        </w:rPr>
        <w:t>Webtorials</w:t>
      </w:r>
      <w:proofErr w:type="spellEnd"/>
      <w:r w:rsidRPr="00B90BC5">
        <w:rPr>
          <w:sz w:val="16"/>
          <w:szCs w:val="16"/>
          <w:lang w:val="en-US"/>
        </w:rPr>
        <w:t xml:space="preserve"> 2017, Workplace Productivity and Communications Technology Report</w:t>
      </w:r>
    </w:p>
  </w:footnote>
  <w:footnote w:id="5">
    <w:p w14:paraId="66539187" w14:textId="77777777" w:rsidR="00950EFA" w:rsidRPr="00B90BC5" w:rsidRDefault="00950EFA" w:rsidP="00AC2378">
      <w:pPr>
        <w:pStyle w:val="FootnoteText"/>
        <w:rPr>
          <w:sz w:val="16"/>
          <w:szCs w:val="16"/>
          <w:lang w:val="en-US"/>
        </w:rPr>
      </w:pPr>
      <w:r w:rsidRPr="00B90BC5">
        <w:rPr>
          <w:rStyle w:val="FootnoteReference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r w:rsidRPr="00B90BC5">
        <w:rPr>
          <w:sz w:val="16"/>
          <w:szCs w:val="16"/>
          <w:lang w:val="de-DE"/>
        </w:rPr>
        <w:t>LoopUp &amp; Sapio Research 2017 Enterprise Conferencing Study</w:t>
      </w:r>
    </w:p>
  </w:footnote>
  <w:footnote w:id="6">
    <w:p w14:paraId="2A95CDCC" w14:textId="756066CE" w:rsidR="00950EFA" w:rsidRPr="00B90BC5" w:rsidRDefault="00950EFA" w:rsidP="00B90BC5">
      <w:pPr>
        <w:pStyle w:val="FootnoteText"/>
        <w:rPr>
          <w:sz w:val="16"/>
          <w:szCs w:val="16"/>
          <w:lang w:val="en-US"/>
        </w:rPr>
      </w:pPr>
      <w:r w:rsidRPr="00B90BC5">
        <w:rPr>
          <w:rStyle w:val="FootnoteReference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proofErr w:type="spellStart"/>
      <w:r w:rsidRPr="00B90BC5">
        <w:rPr>
          <w:sz w:val="16"/>
          <w:szCs w:val="16"/>
          <w:lang w:val="en-US"/>
        </w:rPr>
        <w:t>MillwardBrown</w:t>
      </w:r>
      <w:proofErr w:type="spellEnd"/>
      <w:r w:rsidRPr="00B90BC5">
        <w:rPr>
          <w:sz w:val="16"/>
          <w:szCs w:val="16"/>
          <w:lang w:val="en-US"/>
        </w:rPr>
        <w:t xml:space="preserve"> 2016: Importance Test of Meeting Solutions</w:t>
      </w:r>
      <w:r w:rsidRPr="00B90BC5">
        <w:rPr>
          <w:sz w:val="16"/>
          <w:szCs w:val="16"/>
          <w:lang w:val="de-DE"/>
        </w:rPr>
        <w:t xml:space="preserve"> </w:t>
      </w:r>
    </w:p>
  </w:footnote>
  <w:footnote w:id="7">
    <w:p w14:paraId="5004D12B" w14:textId="77777777" w:rsidR="00950EFA" w:rsidRPr="00B90BC5" w:rsidRDefault="00950EFA" w:rsidP="00B90BC5">
      <w:pPr>
        <w:pStyle w:val="FootnoteText"/>
        <w:rPr>
          <w:sz w:val="16"/>
          <w:szCs w:val="16"/>
          <w:lang w:val="en-US"/>
        </w:rPr>
      </w:pPr>
      <w:r w:rsidRPr="00B90BC5">
        <w:rPr>
          <w:rStyle w:val="FootnoteReference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proofErr w:type="spellStart"/>
      <w:r w:rsidRPr="00B90BC5">
        <w:rPr>
          <w:sz w:val="16"/>
          <w:szCs w:val="16"/>
          <w:lang w:val="en-US"/>
        </w:rPr>
        <w:t>MillwardBrown</w:t>
      </w:r>
      <w:proofErr w:type="spellEnd"/>
      <w:r w:rsidRPr="00B90BC5">
        <w:rPr>
          <w:sz w:val="16"/>
          <w:szCs w:val="16"/>
          <w:lang w:val="en-US"/>
        </w:rPr>
        <w:t xml:space="preserve"> 2016: Importance Test of Meeting Solutions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385B4" w14:textId="5B82B450" w:rsidR="00950EFA" w:rsidRPr="008E5D5C" w:rsidRDefault="00950EFA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7216" behindDoc="0" locked="1" layoutInCell="1" allowOverlap="1" wp14:anchorId="0A5E3161" wp14:editId="5A9904E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4CF960" w14:textId="6C11139D" w:rsidR="00950EFA" w:rsidRPr="008E5D5C" w:rsidRDefault="00950EFA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BE7BBB">
      <w:rPr>
        <w:noProof/>
      </w:rPr>
      <w:t>4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BE7BBB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4A15C232" w:rsidR="00950EFA" w:rsidRPr="008E5D5C" w:rsidRDefault="00950EFA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879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3FF578DE" w:rsidR="00950EFA" w:rsidRPr="008E5D5C" w:rsidRDefault="00950EFA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BE7BBB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BE7BBB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E33D7"/>
    <w:multiLevelType w:val="hybridMultilevel"/>
    <w:tmpl w:val="4B86ABD0"/>
    <w:lvl w:ilvl="0" w:tplc="23D058B4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15A52"/>
    <w:rsid w:val="00022903"/>
    <w:rsid w:val="00025644"/>
    <w:rsid w:val="00025E61"/>
    <w:rsid w:val="00030BEA"/>
    <w:rsid w:val="00032148"/>
    <w:rsid w:val="0003494C"/>
    <w:rsid w:val="00037395"/>
    <w:rsid w:val="0004167C"/>
    <w:rsid w:val="00042682"/>
    <w:rsid w:val="0004718D"/>
    <w:rsid w:val="00050B63"/>
    <w:rsid w:val="000611EE"/>
    <w:rsid w:val="0006555B"/>
    <w:rsid w:val="000706A1"/>
    <w:rsid w:val="00075151"/>
    <w:rsid w:val="000758F2"/>
    <w:rsid w:val="00080740"/>
    <w:rsid w:val="000903AF"/>
    <w:rsid w:val="00094EF7"/>
    <w:rsid w:val="0009531B"/>
    <w:rsid w:val="00096052"/>
    <w:rsid w:val="0009621B"/>
    <w:rsid w:val="000A05EB"/>
    <w:rsid w:val="000A2EB4"/>
    <w:rsid w:val="000B2B4C"/>
    <w:rsid w:val="000B3830"/>
    <w:rsid w:val="000B74EB"/>
    <w:rsid w:val="000C0A9F"/>
    <w:rsid w:val="000D13CD"/>
    <w:rsid w:val="000E250D"/>
    <w:rsid w:val="000E6F95"/>
    <w:rsid w:val="000E7206"/>
    <w:rsid w:val="000E78E8"/>
    <w:rsid w:val="00107709"/>
    <w:rsid w:val="001148EA"/>
    <w:rsid w:val="00117844"/>
    <w:rsid w:val="00117F68"/>
    <w:rsid w:val="00120BAC"/>
    <w:rsid w:val="00121501"/>
    <w:rsid w:val="00121AE7"/>
    <w:rsid w:val="001221C2"/>
    <w:rsid w:val="001241A4"/>
    <w:rsid w:val="0013112C"/>
    <w:rsid w:val="00132A6E"/>
    <w:rsid w:val="0014006E"/>
    <w:rsid w:val="001410E4"/>
    <w:rsid w:val="00143D22"/>
    <w:rsid w:val="0014686A"/>
    <w:rsid w:val="00156A7F"/>
    <w:rsid w:val="00167F4F"/>
    <w:rsid w:val="0017595E"/>
    <w:rsid w:val="001A02E4"/>
    <w:rsid w:val="001A0C19"/>
    <w:rsid w:val="001A2D82"/>
    <w:rsid w:val="001B46A8"/>
    <w:rsid w:val="001C579C"/>
    <w:rsid w:val="001C63D8"/>
    <w:rsid w:val="001C67A7"/>
    <w:rsid w:val="001D15A4"/>
    <w:rsid w:val="001D4E25"/>
    <w:rsid w:val="001D79A0"/>
    <w:rsid w:val="001E1170"/>
    <w:rsid w:val="001E6372"/>
    <w:rsid w:val="001E7D68"/>
    <w:rsid w:val="001F3001"/>
    <w:rsid w:val="001F7CAC"/>
    <w:rsid w:val="0020156A"/>
    <w:rsid w:val="002057CE"/>
    <w:rsid w:val="00217503"/>
    <w:rsid w:val="00225FFD"/>
    <w:rsid w:val="00231C7E"/>
    <w:rsid w:val="00235BA3"/>
    <w:rsid w:val="002366CD"/>
    <w:rsid w:val="00245E2F"/>
    <w:rsid w:val="00246F51"/>
    <w:rsid w:val="0026053D"/>
    <w:rsid w:val="00264388"/>
    <w:rsid w:val="00266E38"/>
    <w:rsid w:val="002720FB"/>
    <w:rsid w:val="002740FC"/>
    <w:rsid w:val="00274174"/>
    <w:rsid w:val="00274988"/>
    <w:rsid w:val="002749CF"/>
    <w:rsid w:val="00275DEC"/>
    <w:rsid w:val="002806AB"/>
    <w:rsid w:val="00282A8D"/>
    <w:rsid w:val="0028373B"/>
    <w:rsid w:val="002842F2"/>
    <w:rsid w:val="002845DC"/>
    <w:rsid w:val="00293361"/>
    <w:rsid w:val="00297B93"/>
    <w:rsid w:val="002A295B"/>
    <w:rsid w:val="002A4859"/>
    <w:rsid w:val="002B1A16"/>
    <w:rsid w:val="002B780D"/>
    <w:rsid w:val="002C18E5"/>
    <w:rsid w:val="002C6F4D"/>
    <w:rsid w:val="002D03D1"/>
    <w:rsid w:val="002D29D7"/>
    <w:rsid w:val="002D3D95"/>
    <w:rsid w:val="002D56EF"/>
    <w:rsid w:val="002E14C7"/>
    <w:rsid w:val="002E7BDA"/>
    <w:rsid w:val="002E7F17"/>
    <w:rsid w:val="002F739C"/>
    <w:rsid w:val="00304C7F"/>
    <w:rsid w:val="00305C9D"/>
    <w:rsid w:val="003078EC"/>
    <w:rsid w:val="00310235"/>
    <w:rsid w:val="00311C6F"/>
    <w:rsid w:val="00312EBA"/>
    <w:rsid w:val="00314A2A"/>
    <w:rsid w:val="00317B34"/>
    <w:rsid w:val="00321C4F"/>
    <w:rsid w:val="00321C95"/>
    <w:rsid w:val="00323762"/>
    <w:rsid w:val="00326FB8"/>
    <w:rsid w:val="00333583"/>
    <w:rsid w:val="00337CB2"/>
    <w:rsid w:val="003560CC"/>
    <w:rsid w:val="00365A9E"/>
    <w:rsid w:val="00365FAC"/>
    <w:rsid w:val="00371345"/>
    <w:rsid w:val="0037198D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44CD"/>
    <w:rsid w:val="003978D7"/>
    <w:rsid w:val="003A189C"/>
    <w:rsid w:val="003A4130"/>
    <w:rsid w:val="003B3CEB"/>
    <w:rsid w:val="003C60FE"/>
    <w:rsid w:val="003C6E8C"/>
    <w:rsid w:val="003C7183"/>
    <w:rsid w:val="003C750B"/>
    <w:rsid w:val="003D06A1"/>
    <w:rsid w:val="003D179C"/>
    <w:rsid w:val="003D1E8F"/>
    <w:rsid w:val="003D2172"/>
    <w:rsid w:val="003D36D7"/>
    <w:rsid w:val="003E7781"/>
    <w:rsid w:val="003F621F"/>
    <w:rsid w:val="00400204"/>
    <w:rsid w:val="00410686"/>
    <w:rsid w:val="004224C4"/>
    <w:rsid w:val="00427408"/>
    <w:rsid w:val="004304B9"/>
    <w:rsid w:val="004313B4"/>
    <w:rsid w:val="004315BA"/>
    <w:rsid w:val="00435F1E"/>
    <w:rsid w:val="00453B3E"/>
    <w:rsid w:val="00460D0B"/>
    <w:rsid w:val="00462CCB"/>
    <w:rsid w:val="004662F7"/>
    <w:rsid w:val="00467B29"/>
    <w:rsid w:val="00471245"/>
    <w:rsid w:val="0047168D"/>
    <w:rsid w:val="00477802"/>
    <w:rsid w:val="00487007"/>
    <w:rsid w:val="00492D14"/>
    <w:rsid w:val="0049380C"/>
    <w:rsid w:val="004956C6"/>
    <w:rsid w:val="004A2C2C"/>
    <w:rsid w:val="004A4D3C"/>
    <w:rsid w:val="004A6B4E"/>
    <w:rsid w:val="004B01C6"/>
    <w:rsid w:val="004B13FA"/>
    <w:rsid w:val="004B24E6"/>
    <w:rsid w:val="004B29FE"/>
    <w:rsid w:val="004C0631"/>
    <w:rsid w:val="004D7013"/>
    <w:rsid w:val="004E42A9"/>
    <w:rsid w:val="004E5FE0"/>
    <w:rsid w:val="004F141F"/>
    <w:rsid w:val="004F1B94"/>
    <w:rsid w:val="005010C7"/>
    <w:rsid w:val="00504F7D"/>
    <w:rsid w:val="005102E6"/>
    <w:rsid w:val="00512957"/>
    <w:rsid w:val="00512FD8"/>
    <w:rsid w:val="005141FF"/>
    <w:rsid w:val="00514505"/>
    <w:rsid w:val="00514B26"/>
    <w:rsid w:val="00515264"/>
    <w:rsid w:val="005159E2"/>
    <w:rsid w:val="00520586"/>
    <w:rsid w:val="005239F1"/>
    <w:rsid w:val="005261EE"/>
    <w:rsid w:val="005327DB"/>
    <w:rsid w:val="0054148E"/>
    <w:rsid w:val="0054173A"/>
    <w:rsid w:val="0054488C"/>
    <w:rsid w:val="00546825"/>
    <w:rsid w:val="0056373E"/>
    <w:rsid w:val="00565A9A"/>
    <w:rsid w:val="00573E65"/>
    <w:rsid w:val="0058262F"/>
    <w:rsid w:val="005871FA"/>
    <w:rsid w:val="00594C0E"/>
    <w:rsid w:val="005B1760"/>
    <w:rsid w:val="005B4F7B"/>
    <w:rsid w:val="005B7227"/>
    <w:rsid w:val="005C1F67"/>
    <w:rsid w:val="005C730C"/>
    <w:rsid w:val="005C7A08"/>
    <w:rsid w:val="005D181A"/>
    <w:rsid w:val="005D2133"/>
    <w:rsid w:val="005D36D1"/>
    <w:rsid w:val="005D571F"/>
    <w:rsid w:val="005E2CC6"/>
    <w:rsid w:val="005E491B"/>
    <w:rsid w:val="005F0884"/>
    <w:rsid w:val="0060142B"/>
    <w:rsid w:val="006038B2"/>
    <w:rsid w:val="006047D2"/>
    <w:rsid w:val="00605823"/>
    <w:rsid w:val="0060620D"/>
    <w:rsid w:val="00610466"/>
    <w:rsid w:val="006108B6"/>
    <w:rsid w:val="00610E1D"/>
    <w:rsid w:val="00610F4A"/>
    <w:rsid w:val="00614CA3"/>
    <w:rsid w:val="0061657F"/>
    <w:rsid w:val="006174F8"/>
    <w:rsid w:val="00623FA2"/>
    <w:rsid w:val="006244F9"/>
    <w:rsid w:val="006262C9"/>
    <w:rsid w:val="00627226"/>
    <w:rsid w:val="0062741D"/>
    <w:rsid w:val="00631B2D"/>
    <w:rsid w:val="00635ED9"/>
    <w:rsid w:val="006412B4"/>
    <w:rsid w:val="00645A64"/>
    <w:rsid w:val="00646B27"/>
    <w:rsid w:val="0065200C"/>
    <w:rsid w:val="00654314"/>
    <w:rsid w:val="00655D2B"/>
    <w:rsid w:val="00660E3E"/>
    <w:rsid w:val="00662BED"/>
    <w:rsid w:val="00667231"/>
    <w:rsid w:val="00670A5A"/>
    <w:rsid w:val="00675703"/>
    <w:rsid w:val="00675BF4"/>
    <w:rsid w:val="00680A23"/>
    <w:rsid w:val="006831FE"/>
    <w:rsid w:val="00683F6A"/>
    <w:rsid w:val="0068461E"/>
    <w:rsid w:val="00684D00"/>
    <w:rsid w:val="00686B27"/>
    <w:rsid w:val="006878E7"/>
    <w:rsid w:val="006936F4"/>
    <w:rsid w:val="00697C8B"/>
    <w:rsid w:val="006A502A"/>
    <w:rsid w:val="006B0FAF"/>
    <w:rsid w:val="006B5936"/>
    <w:rsid w:val="006C1047"/>
    <w:rsid w:val="006C19B3"/>
    <w:rsid w:val="006C2BED"/>
    <w:rsid w:val="006C332D"/>
    <w:rsid w:val="006C5EEE"/>
    <w:rsid w:val="006D621F"/>
    <w:rsid w:val="006D62F6"/>
    <w:rsid w:val="006E129D"/>
    <w:rsid w:val="006E2252"/>
    <w:rsid w:val="006E5DCD"/>
    <w:rsid w:val="006F058F"/>
    <w:rsid w:val="0070373A"/>
    <w:rsid w:val="0071307C"/>
    <w:rsid w:val="0071374D"/>
    <w:rsid w:val="0071640B"/>
    <w:rsid w:val="007237E9"/>
    <w:rsid w:val="007243A4"/>
    <w:rsid w:val="00724AE0"/>
    <w:rsid w:val="0073032E"/>
    <w:rsid w:val="00730A4F"/>
    <w:rsid w:val="00731028"/>
    <w:rsid w:val="00732897"/>
    <w:rsid w:val="007328FE"/>
    <w:rsid w:val="007331A0"/>
    <w:rsid w:val="00735AA0"/>
    <w:rsid w:val="00745E99"/>
    <w:rsid w:val="0075629C"/>
    <w:rsid w:val="00757409"/>
    <w:rsid w:val="00757C8F"/>
    <w:rsid w:val="00766E21"/>
    <w:rsid w:val="0076761F"/>
    <w:rsid w:val="00771082"/>
    <w:rsid w:val="00773F6E"/>
    <w:rsid w:val="0077660F"/>
    <w:rsid w:val="00776875"/>
    <w:rsid w:val="0078279E"/>
    <w:rsid w:val="00785A9E"/>
    <w:rsid w:val="0079136A"/>
    <w:rsid w:val="007923AD"/>
    <w:rsid w:val="00792579"/>
    <w:rsid w:val="007971C9"/>
    <w:rsid w:val="007A1139"/>
    <w:rsid w:val="007A2A3F"/>
    <w:rsid w:val="007A635E"/>
    <w:rsid w:val="007A78FB"/>
    <w:rsid w:val="007B1065"/>
    <w:rsid w:val="007B25F3"/>
    <w:rsid w:val="007B70B7"/>
    <w:rsid w:val="007C3894"/>
    <w:rsid w:val="007C410A"/>
    <w:rsid w:val="007C4F79"/>
    <w:rsid w:val="007D4B37"/>
    <w:rsid w:val="007D52D5"/>
    <w:rsid w:val="007D6050"/>
    <w:rsid w:val="007D6C5F"/>
    <w:rsid w:val="007E056C"/>
    <w:rsid w:val="007E5BCA"/>
    <w:rsid w:val="007F3AB4"/>
    <w:rsid w:val="007F3E38"/>
    <w:rsid w:val="007F5394"/>
    <w:rsid w:val="007F714D"/>
    <w:rsid w:val="008020CF"/>
    <w:rsid w:val="008033F6"/>
    <w:rsid w:val="008041B6"/>
    <w:rsid w:val="0081122A"/>
    <w:rsid w:val="00814E4A"/>
    <w:rsid w:val="0081756D"/>
    <w:rsid w:val="00821F49"/>
    <w:rsid w:val="00822F38"/>
    <w:rsid w:val="0082617F"/>
    <w:rsid w:val="00827489"/>
    <w:rsid w:val="008316B2"/>
    <w:rsid w:val="00832AB0"/>
    <w:rsid w:val="0084689A"/>
    <w:rsid w:val="00852EF2"/>
    <w:rsid w:val="00854ACE"/>
    <w:rsid w:val="00854C5E"/>
    <w:rsid w:val="00865280"/>
    <w:rsid w:val="008653EA"/>
    <w:rsid w:val="00865CB2"/>
    <w:rsid w:val="00872AD6"/>
    <w:rsid w:val="00872B3D"/>
    <w:rsid w:val="0088247A"/>
    <w:rsid w:val="008906CA"/>
    <w:rsid w:val="00895EA5"/>
    <w:rsid w:val="008A12C6"/>
    <w:rsid w:val="008B0279"/>
    <w:rsid w:val="008B2BC6"/>
    <w:rsid w:val="008B49A7"/>
    <w:rsid w:val="008C102A"/>
    <w:rsid w:val="008C20AA"/>
    <w:rsid w:val="008C2753"/>
    <w:rsid w:val="008C6168"/>
    <w:rsid w:val="008C6A68"/>
    <w:rsid w:val="008D15AA"/>
    <w:rsid w:val="008D2E36"/>
    <w:rsid w:val="008D6CAB"/>
    <w:rsid w:val="008E5D5C"/>
    <w:rsid w:val="008F0268"/>
    <w:rsid w:val="008F7479"/>
    <w:rsid w:val="00901233"/>
    <w:rsid w:val="00903F85"/>
    <w:rsid w:val="00911051"/>
    <w:rsid w:val="00912895"/>
    <w:rsid w:val="00915744"/>
    <w:rsid w:val="00916362"/>
    <w:rsid w:val="00916823"/>
    <w:rsid w:val="00917EFE"/>
    <w:rsid w:val="0092359B"/>
    <w:rsid w:val="009235F9"/>
    <w:rsid w:val="009254EB"/>
    <w:rsid w:val="009302B0"/>
    <w:rsid w:val="009320A9"/>
    <w:rsid w:val="009355B6"/>
    <w:rsid w:val="009358B8"/>
    <w:rsid w:val="009413CC"/>
    <w:rsid w:val="009424A5"/>
    <w:rsid w:val="009503B4"/>
    <w:rsid w:val="00950EFA"/>
    <w:rsid w:val="009510A1"/>
    <w:rsid w:val="00952F38"/>
    <w:rsid w:val="00953F65"/>
    <w:rsid w:val="009542B3"/>
    <w:rsid w:val="00954B31"/>
    <w:rsid w:val="00960BE5"/>
    <w:rsid w:val="00961498"/>
    <w:rsid w:val="0096404E"/>
    <w:rsid w:val="009652DF"/>
    <w:rsid w:val="00972298"/>
    <w:rsid w:val="009723B2"/>
    <w:rsid w:val="009730DF"/>
    <w:rsid w:val="00976C5F"/>
    <w:rsid w:val="00977493"/>
    <w:rsid w:val="009A27FB"/>
    <w:rsid w:val="009A48A0"/>
    <w:rsid w:val="009A706E"/>
    <w:rsid w:val="009C0698"/>
    <w:rsid w:val="009C2255"/>
    <w:rsid w:val="009C3096"/>
    <w:rsid w:val="009C45A2"/>
    <w:rsid w:val="009C46DD"/>
    <w:rsid w:val="009C6924"/>
    <w:rsid w:val="009D52D8"/>
    <w:rsid w:val="009D6A7D"/>
    <w:rsid w:val="009D6AD5"/>
    <w:rsid w:val="009F0DF9"/>
    <w:rsid w:val="009F2D36"/>
    <w:rsid w:val="009F2FF4"/>
    <w:rsid w:val="009F584B"/>
    <w:rsid w:val="009F5945"/>
    <w:rsid w:val="009F5E72"/>
    <w:rsid w:val="009F6D11"/>
    <w:rsid w:val="009F7279"/>
    <w:rsid w:val="00A03EA8"/>
    <w:rsid w:val="00A1099F"/>
    <w:rsid w:val="00A12FBB"/>
    <w:rsid w:val="00A15A9E"/>
    <w:rsid w:val="00A353B3"/>
    <w:rsid w:val="00A35B2B"/>
    <w:rsid w:val="00A47783"/>
    <w:rsid w:val="00A51F89"/>
    <w:rsid w:val="00A537B0"/>
    <w:rsid w:val="00A54DAE"/>
    <w:rsid w:val="00A570AB"/>
    <w:rsid w:val="00A615C8"/>
    <w:rsid w:val="00A633BE"/>
    <w:rsid w:val="00A66E02"/>
    <w:rsid w:val="00A7261E"/>
    <w:rsid w:val="00A7780A"/>
    <w:rsid w:val="00A77984"/>
    <w:rsid w:val="00A77F3C"/>
    <w:rsid w:val="00A8305A"/>
    <w:rsid w:val="00A869B5"/>
    <w:rsid w:val="00A87588"/>
    <w:rsid w:val="00A90AC2"/>
    <w:rsid w:val="00A91584"/>
    <w:rsid w:val="00A93405"/>
    <w:rsid w:val="00A9640F"/>
    <w:rsid w:val="00AB0080"/>
    <w:rsid w:val="00AB0C5A"/>
    <w:rsid w:val="00AB48ED"/>
    <w:rsid w:val="00AB52B4"/>
    <w:rsid w:val="00AB5767"/>
    <w:rsid w:val="00AC13BF"/>
    <w:rsid w:val="00AC2378"/>
    <w:rsid w:val="00AC30C3"/>
    <w:rsid w:val="00AC3699"/>
    <w:rsid w:val="00AC4E77"/>
    <w:rsid w:val="00AD5668"/>
    <w:rsid w:val="00AD75E0"/>
    <w:rsid w:val="00AE0EF3"/>
    <w:rsid w:val="00AE12F4"/>
    <w:rsid w:val="00AE1B99"/>
    <w:rsid w:val="00AE2057"/>
    <w:rsid w:val="00AE5968"/>
    <w:rsid w:val="00AE6FDD"/>
    <w:rsid w:val="00B0507C"/>
    <w:rsid w:val="00B06F33"/>
    <w:rsid w:val="00B1182C"/>
    <w:rsid w:val="00B1557A"/>
    <w:rsid w:val="00B20E88"/>
    <w:rsid w:val="00B247D6"/>
    <w:rsid w:val="00B2709B"/>
    <w:rsid w:val="00B32673"/>
    <w:rsid w:val="00B34BB8"/>
    <w:rsid w:val="00B35DB7"/>
    <w:rsid w:val="00B43AD0"/>
    <w:rsid w:val="00B476AD"/>
    <w:rsid w:val="00B50A93"/>
    <w:rsid w:val="00B53E32"/>
    <w:rsid w:val="00B554DC"/>
    <w:rsid w:val="00B55A49"/>
    <w:rsid w:val="00B57326"/>
    <w:rsid w:val="00B57AF3"/>
    <w:rsid w:val="00B60368"/>
    <w:rsid w:val="00B62AC8"/>
    <w:rsid w:val="00B6328B"/>
    <w:rsid w:val="00B67640"/>
    <w:rsid w:val="00B70123"/>
    <w:rsid w:val="00B73DA7"/>
    <w:rsid w:val="00B74617"/>
    <w:rsid w:val="00B7506D"/>
    <w:rsid w:val="00B753F1"/>
    <w:rsid w:val="00B759DD"/>
    <w:rsid w:val="00B83A39"/>
    <w:rsid w:val="00B8486E"/>
    <w:rsid w:val="00B84B97"/>
    <w:rsid w:val="00B87F89"/>
    <w:rsid w:val="00B90BC5"/>
    <w:rsid w:val="00B9407B"/>
    <w:rsid w:val="00BA7653"/>
    <w:rsid w:val="00BA7939"/>
    <w:rsid w:val="00BB14DB"/>
    <w:rsid w:val="00BB3D74"/>
    <w:rsid w:val="00BB5049"/>
    <w:rsid w:val="00BB50C7"/>
    <w:rsid w:val="00BC47A4"/>
    <w:rsid w:val="00BC771F"/>
    <w:rsid w:val="00BD1D6C"/>
    <w:rsid w:val="00BE0E84"/>
    <w:rsid w:val="00BE5709"/>
    <w:rsid w:val="00BE7BBB"/>
    <w:rsid w:val="00BF0DB3"/>
    <w:rsid w:val="00BF480E"/>
    <w:rsid w:val="00BF78FF"/>
    <w:rsid w:val="00C01FAB"/>
    <w:rsid w:val="00C043F4"/>
    <w:rsid w:val="00C11677"/>
    <w:rsid w:val="00C14944"/>
    <w:rsid w:val="00C15E54"/>
    <w:rsid w:val="00C20838"/>
    <w:rsid w:val="00C2105D"/>
    <w:rsid w:val="00C245B5"/>
    <w:rsid w:val="00C24DAB"/>
    <w:rsid w:val="00C35562"/>
    <w:rsid w:val="00C3626E"/>
    <w:rsid w:val="00C4600C"/>
    <w:rsid w:val="00C52783"/>
    <w:rsid w:val="00C54820"/>
    <w:rsid w:val="00C5695D"/>
    <w:rsid w:val="00C57A6D"/>
    <w:rsid w:val="00C64180"/>
    <w:rsid w:val="00C65BEA"/>
    <w:rsid w:val="00C65BEE"/>
    <w:rsid w:val="00C66EBF"/>
    <w:rsid w:val="00C750B0"/>
    <w:rsid w:val="00C76929"/>
    <w:rsid w:val="00C7788D"/>
    <w:rsid w:val="00C8099E"/>
    <w:rsid w:val="00C8130B"/>
    <w:rsid w:val="00C84279"/>
    <w:rsid w:val="00C85053"/>
    <w:rsid w:val="00C85444"/>
    <w:rsid w:val="00C867AA"/>
    <w:rsid w:val="00C91ACD"/>
    <w:rsid w:val="00C91B77"/>
    <w:rsid w:val="00C9258D"/>
    <w:rsid w:val="00C94D26"/>
    <w:rsid w:val="00C97C56"/>
    <w:rsid w:val="00CA034D"/>
    <w:rsid w:val="00CA120F"/>
    <w:rsid w:val="00CA19E6"/>
    <w:rsid w:val="00CA1EB9"/>
    <w:rsid w:val="00CA4397"/>
    <w:rsid w:val="00CA51A8"/>
    <w:rsid w:val="00CB3F53"/>
    <w:rsid w:val="00CB7DF5"/>
    <w:rsid w:val="00CC06C6"/>
    <w:rsid w:val="00CC2CEA"/>
    <w:rsid w:val="00CC4F20"/>
    <w:rsid w:val="00CD3F0F"/>
    <w:rsid w:val="00CD5497"/>
    <w:rsid w:val="00CE2DD0"/>
    <w:rsid w:val="00CE7033"/>
    <w:rsid w:val="00CF497D"/>
    <w:rsid w:val="00CF6052"/>
    <w:rsid w:val="00CF7A89"/>
    <w:rsid w:val="00D0125B"/>
    <w:rsid w:val="00D0225B"/>
    <w:rsid w:val="00D03222"/>
    <w:rsid w:val="00D101E3"/>
    <w:rsid w:val="00D22EA6"/>
    <w:rsid w:val="00D23B05"/>
    <w:rsid w:val="00D30143"/>
    <w:rsid w:val="00D41F2B"/>
    <w:rsid w:val="00D44125"/>
    <w:rsid w:val="00D445E8"/>
    <w:rsid w:val="00D466AE"/>
    <w:rsid w:val="00D46842"/>
    <w:rsid w:val="00D502F2"/>
    <w:rsid w:val="00D5043F"/>
    <w:rsid w:val="00D61831"/>
    <w:rsid w:val="00D644ED"/>
    <w:rsid w:val="00D65C7C"/>
    <w:rsid w:val="00D66DCC"/>
    <w:rsid w:val="00D72029"/>
    <w:rsid w:val="00D728E6"/>
    <w:rsid w:val="00D76FF5"/>
    <w:rsid w:val="00D90529"/>
    <w:rsid w:val="00D924BE"/>
    <w:rsid w:val="00D943F9"/>
    <w:rsid w:val="00D95142"/>
    <w:rsid w:val="00DC084A"/>
    <w:rsid w:val="00DC2682"/>
    <w:rsid w:val="00DC69CF"/>
    <w:rsid w:val="00DD15E4"/>
    <w:rsid w:val="00DD7455"/>
    <w:rsid w:val="00DE1031"/>
    <w:rsid w:val="00DE117D"/>
    <w:rsid w:val="00DE1476"/>
    <w:rsid w:val="00DE1CD8"/>
    <w:rsid w:val="00DE1DD1"/>
    <w:rsid w:val="00DE5342"/>
    <w:rsid w:val="00DF0712"/>
    <w:rsid w:val="00DF2CD3"/>
    <w:rsid w:val="00DF3AD9"/>
    <w:rsid w:val="00DF6E05"/>
    <w:rsid w:val="00DF7B7B"/>
    <w:rsid w:val="00E00AF1"/>
    <w:rsid w:val="00E00C1A"/>
    <w:rsid w:val="00E07908"/>
    <w:rsid w:val="00E233E0"/>
    <w:rsid w:val="00E244DC"/>
    <w:rsid w:val="00E24FAF"/>
    <w:rsid w:val="00E265D4"/>
    <w:rsid w:val="00E30D8D"/>
    <w:rsid w:val="00E30F57"/>
    <w:rsid w:val="00E34C98"/>
    <w:rsid w:val="00E369A4"/>
    <w:rsid w:val="00E42C92"/>
    <w:rsid w:val="00E46CD8"/>
    <w:rsid w:val="00E5034C"/>
    <w:rsid w:val="00E51E99"/>
    <w:rsid w:val="00E53C04"/>
    <w:rsid w:val="00E56AFE"/>
    <w:rsid w:val="00E57715"/>
    <w:rsid w:val="00E578A5"/>
    <w:rsid w:val="00E57C64"/>
    <w:rsid w:val="00E66CD4"/>
    <w:rsid w:val="00E74126"/>
    <w:rsid w:val="00E8019C"/>
    <w:rsid w:val="00E86300"/>
    <w:rsid w:val="00E927C2"/>
    <w:rsid w:val="00E94273"/>
    <w:rsid w:val="00E957A5"/>
    <w:rsid w:val="00EA1E66"/>
    <w:rsid w:val="00EA2DB8"/>
    <w:rsid w:val="00EA5093"/>
    <w:rsid w:val="00EA50D3"/>
    <w:rsid w:val="00EB29A9"/>
    <w:rsid w:val="00EB6084"/>
    <w:rsid w:val="00EB6161"/>
    <w:rsid w:val="00EB6566"/>
    <w:rsid w:val="00EC13A9"/>
    <w:rsid w:val="00EC42F5"/>
    <w:rsid w:val="00EC576E"/>
    <w:rsid w:val="00EC61AB"/>
    <w:rsid w:val="00ED2904"/>
    <w:rsid w:val="00ED2FDB"/>
    <w:rsid w:val="00ED3437"/>
    <w:rsid w:val="00ED3CF5"/>
    <w:rsid w:val="00EE0994"/>
    <w:rsid w:val="00EE19A5"/>
    <w:rsid w:val="00EE1B33"/>
    <w:rsid w:val="00EE32C6"/>
    <w:rsid w:val="00EF5E5D"/>
    <w:rsid w:val="00EF6EA7"/>
    <w:rsid w:val="00F00996"/>
    <w:rsid w:val="00F01673"/>
    <w:rsid w:val="00F02D34"/>
    <w:rsid w:val="00F06908"/>
    <w:rsid w:val="00F10763"/>
    <w:rsid w:val="00F1163A"/>
    <w:rsid w:val="00F160DA"/>
    <w:rsid w:val="00F231BE"/>
    <w:rsid w:val="00F24FFB"/>
    <w:rsid w:val="00F2567E"/>
    <w:rsid w:val="00F4287F"/>
    <w:rsid w:val="00F44B6F"/>
    <w:rsid w:val="00F45AA6"/>
    <w:rsid w:val="00F45F5C"/>
    <w:rsid w:val="00F4703F"/>
    <w:rsid w:val="00F5080F"/>
    <w:rsid w:val="00F52D3F"/>
    <w:rsid w:val="00F564C3"/>
    <w:rsid w:val="00F63917"/>
    <w:rsid w:val="00F63BC2"/>
    <w:rsid w:val="00F718A8"/>
    <w:rsid w:val="00F732CC"/>
    <w:rsid w:val="00F75316"/>
    <w:rsid w:val="00F75BCE"/>
    <w:rsid w:val="00F800EC"/>
    <w:rsid w:val="00F90D89"/>
    <w:rsid w:val="00F92E79"/>
    <w:rsid w:val="00F940B9"/>
    <w:rsid w:val="00F96F77"/>
    <w:rsid w:val="00FA2DBC"/>
    <w:rsid w:val="00FA5E85"/>
    <w:rsid w:val="00FB2D33"/>
    <w:rsid w:val="00FB31F3"/>
    <w:rsid w:val="00FB3F53"/>
    <w:rsid w:val="00FC34C0"/>
    <w:rsid w:val="00FC72B9"/>
    <w:rsid w:val="00FD47BF"/>
    <w:rsid w:val="00FD69BF"/>
    <w:rsid w:val="00FE2C72"/>
    <w:rsid w:val="00FF49A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4F11BDA"/>
  <w15:docId w15:val="{7F944AD5-BE64-4EFE-BE17-D6B5DF31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4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A2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Paragraph">
    <w:name w:val="List Paragraph"/>
    <w:basedOn w:val="Normal"/>
    <w:uiPriority w:val="34"/>
    <w:rsid w:val="00CA4397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B49A7"/>
    <w:pPr>
      <w:numPr>
        <w:numId w:val="4"/>
      </w:numPr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90BC5"/>
    <w:pPr>
      <w:spacing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90BC5"/>
    <w:rPr>
      <w:rFonts w:eastAsiaTheme="minorEastAsia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B90BC5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F24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mailto:stephanie.schmidt@sennheiser.com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sennheiser-brandzone.com/pincollection.jspx?collectionName=%7b5da1782c-c257-4689-98c5-9f2559b75914%7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14BA0-5A98-440C-92A3-ACF45F2D5E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563A89-A72B-434F-A6E3-DEF9A0FDF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1178</Words>
  <Characters>6720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Heather Reid</cp:lastModifiedBy>
  <cp:revision>2</cp:revision>
  <cp:lastPrinted>2019-07-18T15:13:00Z</cp:lastPrinted>
  <dcterms:created xsi:type="dcterms:W3CDTF">2019-07-23T01:17:00Z</dcterms:created>
  <dcterms:modified xsi:type="dcterms:W3CDTF">2019-07-23T01:17:00Z</dcterms:modified>
</cp:coreProperties>
</file>